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25" w:rsidRDefault="004D5825" w:rsidP="00B753FD">
      <w:pPr>
        <w:pStyle w:val="Titre1"/>
        <w:spacing w:before="0"/>
        <w:rPr>
          <w:lang w:val="en-US"/>
        </w:rPr>
      </w:pPr>
      <w:bookmarkStart w:id="0" w:name="_Toc31632998"/>
      <w:r w:rsidRPr="00CC2113">
        <w:rPr>
          <w:lang w:val="en-US"/>
        </w:rPr>
        <w:t>Curriculum vitae</w:t>
      </w:r>
      <w:bookmarkEnd w:id="0"/>
    </w:p>
    <w:p w:rsidR="00181376" w:rsidRDefault="00181376" w:rsidP="0067054B">
      <w:pPr>
        <w:adjustRightInd w:val="0"/>
        <w:spacing w:after="0" w:line="240" w:lineRule="auto"/>
        <w:rPr>
          <w:lang w:val="en-US"/>
        </w:rPr>
      </w:pPr>
      <w:proofErr w:type="spellStart"/>
      <w:r w:rsidRPr="0067054B">
        <w:rPr>
          <w:b/>
          <w:lang w:val="en-US"/>
        </w:rPr>
        <w:t>Marlène</w:t>
      </w:r>
      <w:proofErr w:type="spellEnd"/>
      <w:r w:rsidRPr="0067054B">
        <w:rPr>
          <w:b/>
          <w:lang w:val="en-US"/>
        </w:rPr>
        <w:t xml:space="preserve"> WIART</w:t>
      </w:r>
      <w:r w:rsidRPr="00C56CF0">
        <w:rPr>
          <w:lang w:val="en-US"/>
        </w:rPr>
        <w:t>,</w:t>
      </w:r>
      <w:r>
        <w:rPr>
          <w:b/>
          <w:lang w:val="en-US"/>
        </w:rPr>
        <w:t xml:space="preserve"> </w:t>
      </w:r>
      <w:r>
        <w:rPr>
          <w:lang w:val="en-US"/>
        </w:rPr>
        <w:t>47</w:t>
      </w:r>
      <w:r w:rsidRPr="009D2D25">
        <w:rPr>
          <w:lang w:val="en-US"/>
        </w:rPr>
        <w:t xml:space="preserve"> </w:t>
      </w:r>
      <w:proofErr w:type="spellStart"/>
      <w:r>
        <w:rPr>
          <w:lang w:val="en-US"/>
        </w:rPr>
        <w:t>y.o</w:t>
      </w:r>
      <w:proofErr w:type="spellEnd"/>
      <w:r>
        <w:rPr>
          <w:lang w:val="en-US"/>
        </w:rPr>
        <w:t>.</w:t>
      </w:r>
    </w:p>
    <w:p w:rsidR="00181376" w:rsidRPr="00B753FD" w:rsidRDefault="00181376" w:rsidP="0067054B">
      <w:pPr>
        <w:adjustRightInd w:val="0"/>
        <w:spacing w:after="0" w:line="240" w:lineRule="auto"/>
        <w:rPr>
          <w:lang w:val="en-US"/>
        </w:rPr>
      </w:pPr>
      <w:r w:rsidRPr="009D2D25">
        <w:rPr>
          <w:lang w:val="en-US"/>
        </w:rPr>
        <w:t xml:space="preserve">2 </w:t>
      </w:r>
      <w:r>
        <w:rPr>
          <w:lang w:val="en-US"/>
        </w:rPr>
        <w:t>children born 2010 &amp; 2013</w:t>
      </w:r>
      <w:r w:rsidRPr="009D2D25">
        <w:rPr>
          <w:b/>
          <w:lang w:val="en-US"/>
        </w:rPr>
        <w:t xml:space="preserve"> </w:t>
      </w:r>
      <w:r w:rsidRPr="00B753FD">
        <w:rPr>
          <w:lang w:val="en-US"/>
        </w:rPr>
        <w:t>(carrier break of 2 years in 2010-2013)</w:t>
      </w:r>
    </w:p>
    <w:p w:rsidR="00181376" w:rsidRDefault="00181376" w:rsidP="0067054B">
      <w:pPr>
        <w:adjustRightInd w:val="0"/>
        <w:spacing w:after="0" w:line="240" w:lineRule="auto"/>
        <w:rPr>
          <w:lang w:val="en-US"/>
        </w:rPr>
      </w:pPr>
      <w:hyperlink r:id="rId7" w:history="1">
        <w:r w:rsidRPr="00983073">
          <w:rPr>
            <w:rStyle w:val="Lienhypertexte"/>
            <w:lang w:val="en-US"/>
          </w:rPr>
          <w:t xml:space="preserve">Ischemia-Reperfusion Injury </w:t>
        </w:r>
        <w:proofErr w:type="spellStart"/>
        <w:r w:rsidRPr="00983073">
          <w:rPr>
            <w:rStyle w:val="Lienhypertexte"/>
            <w:lang w:val="en-US"/>
          </w:rPr>
          <w:t>Syndrom</w:t>
        </w:r>
        <w:proofErr w:type="spellEnd"/>
      </w:hyperlink>
      <w:r>
        <w:rPr>
          <w:lang w:val="en-US"/>
        </w:rPr>
        <w:t xml:space="preserve"> (IRIS) team</w:t>
      </w:r>
      <w:bookmarkStart w:id="1" w:name="_GoBack"/>
      <w:bookmarkEnd w:id="1"/>
    </w:p>
    <w:p w:rsidR="00181376" w:rsidRPr="00115CE2" w:rsidRDefault="00181376" w:rsidP="0067054B">
      <w:pPr>
        <w:adjustRightInd w:val="0"/>
        <w:spacing w:after="0" w:line="240" w:lineRule="auto"/>
        <w:rPr>
          <w:lang w:val="en-GB"/>
        </w:rPr>
      </w:pPr>
      <w:hyperlink r:id="rId8" w:history="1">
        <w:proofErr w:type="spellStart"/>
        <w:r w:rsidRPr="00115CE2">
          <w:rPr>
            <w:rStyle w:val="Lienhypertexte"/>
            <w:lang w:val="en-GB"/>
          </w:rPr>
          <w:t>CarMeN</w:t>
        </w:r>
        <w:proofErr w:type="spellEnd"/>
        <w:r w:rsidRPr="00115CE2">
          <w:rPr>
            <w:rStyle w:val="Lienhypertexte"/>
            <w:lang w:val="en-GB"/>
          </w:rPr>
          <w:t xml:space="preserve"> lab</w:t>
        </w:r>
      </w:hyperlink>
      <w:r w:rsidRPr="00115CE2">
        <w:rPr>
          <w:lang w:val="en-GB"/>
        </w:rPr>
        <w:t xml:space="preserve"> </w:t>
      </w:r>
      <w:r w:rsidR="00B90F28" w:rsidRPr="00115CE2">
        <w:rPr>
          <w:lang w:val="en-GB"/>
        </w:rPr>
        <w:t>(Cardiovascular, Metabolism, Diabetes and Nutrition)</w:t>
      </w:r>
    </w:p>
    <w:p w:rsidR="00181376" w:rsidRPr="009D2D25" w:rsidRDefault="00181376" w:rsidP="0067054B">
      <w:pPr>
        <w:adjustRightInd w:val="0"/>
        <w:spacing w:after="0" w:line="240" w:lineRule="auto"/>
      </w:pPr>
      <w:r w:rsidRPr="009D2D25">
        <w:t xml:space="preserve">U1060 </w:t>
      </w:r>
      <w:hyperlink r:id="rId9" w:history="1">
        <w:r w:rsidRPr="00181376">
          <w:rPr>
            <w:rStyle w:val="Lienhypertexte"/>
          </w:rPr>
          <w:t>Inserm</w:t>
        </w:r>
      </w:hyperlink>
      <w:r w:rsidRPr="009D2D25">
        <w:t xml:space="preserve">, </w:t>
      </w:r>
      <w:hyperlink r:id="rId10" w:history="1">
        <w:r w:rsidRPr="00181376">
          <w:rPr>
            <w:rStyle w:val="Lienhypertexte"/>
          </w:rPr>
          <w:t>Université Claude Bernard Lyon 1</w:t>
        </w:r>
      </w:hyperlink>
      <w:r w:rsidRPr="009D2D25">
        <w:t xml:space="preserve">, Lyon </w:t>
      </w:r>
      <w:r>
        <w:t>(France)</w:t>
      </w:r>
    </w:p>
    <w:p w:rsidR="00181376" w:rsidRPr="009D2D25" w:rsidRDefault="00181376" w:rsidP="0067054B">
      <w:pPr>
        <w:spacing w:after="0" w:line="240" w:lineRule="auto"/>
        <w:rPr>
          <w:rStyle w:val="Lienhypertexte"/>
          <w:rFonts w:cs="Arial"/>
        </w:rPr>
      </w:pPr>
      <w:r>
        <w:rPr>
          <w:rFonts w:cs="Arial"/>
        </w:rPr>
        <w:t>Phone</w:t>
      </w:r>
      <w:r w:rsidRPr="009D2D25">
        <w:rPr>
          <w:rFonts w:cs="Arial"/>
        </w:rPr>
        <w:t xml:space="preserve">   33 4 78 78 56 10    E-mail </w:t>
      </w:r>
      <w:hyperlink r:id="rId11" w:history="1">
        <w:r w:rsidRPr="009D2D25">
          <w:rPr>
            <w:rStyle w:val="Lienhypertexte"/>
            <w:rFonts w:cs="Arial"/>
          </w:rPr>
          <w:t>marlene.wiart@univ-lyon1.fr</w:t>
        </w:r>
      </w:hyperlink>
      <w:r w:rsidRPr="009D2D25">
        <w:rPr>
          <w:rStyle w:val="Lienhypertexte"/>
          <w:rFonts w:cs="Arial"/>
        </w:rPr>
        <w:t xml:space="preserve"> </w:t>
      </w:r>
    </w:p>
    <w:p w:rsidR="004D5825" w:rsidRDefault="00181376" w:rsidP="0067054B">
      <w:pPr>
        <w:pStyle w:val="PrformatHTML"/>
        <w:rPr>
          <w:rStyle w:val="Lienhypertexte"/>
          <w:rFonts w:asciiTheme="minorHAnsi" w:hAnsiTheme="minorHAnsi" w:cs="Arial"/>
          <w:sz w:val="22"/>
          <w:szCs w:val="22"/>
          <w:lang w:val="en-US"/>
        </w:rPr>
      </w:pPr>
      <w:r w:rsidRPr="00CC2113">
        <w:rPr>
          <w:rFonts w:asciiTheme="minorHAnsi" w:hAnsiTheme="minorHAnsi" w:cs="Arial"/>
          <w:sz w:val="22"/>
          <w:szCs w:val="22"/>
          <w:lang w:val="en-US"/>
        </w:rPr>
        <w:t xml:space="preserve">ORCID ID: </w:t>
      </w:r>
      <w:hyperlink r:id="rId12" w:history="1">
        <w:r w:rsidRPr="00CC2113">
          <w:rPr>
            <w:rStyle w:val="Lienhypertexte"/>
            <w:rFonts w:asciiTheme="minorHAnsi" w:hAnsiTheme="minorHAnsi" w:cs="Arial"/>
            <w:sz w:val="22"/>
            <w:szCs w:val="22"/>
            <w:lang w:val="en-US"/>
          </w:rPr>
          <w:t>0000-0003-0326-7002</w:t>
        </w:r>
      </w:hyperlink>
      <w:r w:rsidRPr="00CC2113">
        <w:rPr>
          <w:rFonts w:asciiTheme="minorHAnsi" w:hAnsiTheme="minorHAnsi" w:cs="Arial"/>
          <w:sz w:val="22"/>
          <w:szCs w:val="22"/>
          <w:lang w:val="en-US"/>
        </w:rPr>
        <w:t xml:space="preserve"> / </w:t>
      </w:r>
      <w:hyperlink r:id="rId13" w:history="1">
        <w:r w:rsidRPr="00CC2113">
          <w:rPr>
            <w:rStyle w:val="Lienhypertexte"/>
            <w:rFonts w:asciiTheme="minorHAnsi" w:hAnsiTheme="minorHAnsi" w:cs="Arial"/>
            <w:sz w:val="22"/>
            <w:szCs w:val="22"/>
            <w:lang w:val="en-US"/>
          </w:rPr>
          <w:t>Research Gate </w:t>
        </w:r>
      </w:hyperlink>
      <w:r w:rsidRPr="00CC2113">
        <w:rPr>
          <w:rFonts w:asciiTheme="minorHAnsi" w:hAnsiTheme="minorHAnsi" w:cs="Arial"/>
          <w:sz w:val="22"/>
          <w:szCs w:val="22"/>
          <w:lang w:val="en-US"/>
        </w:rPr>
        <w:t xml:space="preserve"> / </w:t>
      </w:r>
      <w:hyperlink r:id="rId14" w:history="1">
        <w:r w:rsidRPr="00CC2113">
          <w:rPr>
            <w:rStyle w:val="Lienhypertexte"/>
            <w:rFonts w:asciiTheme="minorHAnsi" w:hAnsiTheme="minorHAnsi" w:cs="Arial"/>
            <w:sz w:val="22"/>
            <w:szCs w:val="22"/>
            <w:lang w:val="en-US"/>
          </w:rPr>
          <w:t>LinkedIn</w:t>
        </w:r>
      </w:hyperlink>
    </w:p>
    <w:p w:rsidR="00181376" w:rsidRPr="00CC2113" w:rsidRDefault="00181376" w:rsidP="00181376">
      <w:pPr>
        <w:pStyle w:val="PrformatHTML"/>
        <w:rPr>
          <w:rFonts w:asciiTheme="minorHAnsi" w:hAnsiTheme="minorHAnsi" w:cs="Arial"/>
          <w:sz w:val="22"/>
          <w:szCs w:val="22"/>
          <w:lang w:val="en-US"/>
        </w:rPr>
      </w:pPr>
    </w:p>
    <w:p w:rsidR="004D5825" w:rsidRDefault="006B4404" w:rsidP="004D5825">
      <w:pPr>
        <w:pStyle w:val="PrformatHTML"/>
        <w:rPr>
          <w:rFonts w:asciiTheme="minorHAnsi" w:hAnsiTheme="minorHAnsi"/>
          <w:sz w:val="22"/>
          <w:szCs w:val="22"/>
          <w:lang w:val="en-US"/>
        </w:rPr>
      </w:pPr>
      <w:r>
        <w:rPr>
          <w:rFonts w:asciiTheme="minorHAnsi" w:hAnsiTheme="minorHAnsi"/>
          <w:sz w:val="22"/>
          <w:szCs w:val="22"/>
          <w:lang w:val="en-US"/>
        </w:rPr>
        <w:t>Research statistics</w:t>
      </w:r>
      <w:r w:rsidR="00B301E8">
        <w:rPr>
          <w:rFonts w:asciiTheme="minorHAnsi" w:hAnsiTheme="minorHAnsi"/>
          <w:sz w:val="22"/>
          <w:szCs w:val="22"/>
          <w:lang w:val="en-US"/>
        </w:rPr>
        <w:t>:</w:t>
      </w:r>
      <w:r>
        <w:rPr>
          <w:rFonts w:asciiTheme="minorHAnsi" w:hAnsiTheme="minorHAnsi"/>
          <w:sz w:val="22"/>
          <w:szCs w:val="22"/>
          <w:lang w:val="en-US"/>
        </w:rPr>
        <w:t xml:space="preserve"> </w:t>
      </w:r>
      <w:r w:rsidR="00D11D50" w:rsidRPr="00D11D50">
        <w:rPr>
          <w:rFonts w:asciiTheme="minorHAnsi" w:hAnsiTheme="minorHAnsi"/>
          <w:b/>
          <w:sz w:val="22"/>
          <w:szCs w:val="22"/>
          <w:lang w:val="en-US"/>
        </w:rPr>
        <w:t>Publications</w:t>
      </w:r>
      <w:r w:rsidR="00207134">
        <w:rPr>
          <w:rFonts w:asciiTheme="minorHAnsi" w:hAnsiTheme="minorHAnsi"/>
          <w:sz w:val="22"/>
          <w:szCs w:val="22"/>
          <w:lang w:val="en-US"/>
        </w:rPr>
        <w:t xml:space="preserve"> 55</w:t>
      </w:r>
      <w:r w:rsidR="00FD2292">
        <w:rPr>
          <w:rFonts w:asciiTheme="minorHAnsi" w:hAnsiTheme="minorHAnsi"/>
          <w:sz w:val="22"/>
          <w:szCs w:val="22"/>
          <w:lang w:val="en-US"/>
        </w:rPr>
        <w:t xml:space="preserve">; </w:t>
      </w:r>
      <w:r w:rsidR="00D11D50" w:rsidRPr="002509A5">
        <w:rPr>
          <w:rFonts w:asciiTheme="minorHAnsi" w:hAnsiTheme="minorHAnsi"/>
          <w:b/>
          <w:sz w:val="22"/>
          <w:szCs w:val="22"/>
          <w:lang w:val="en-US"/>
        </w:rPr>
        <w:t>h-number</w:t>
      </w:r>
      <w:r w:rsidR="006D1B82">
        <w:rPr>
          <w:rFonts w:asciiTheme="minorHAnsi" w:hAnsiTheme="minorHAnsi"/>
          <w:sz w:val="22"/>
          <w:szCs w:val="22"/>
          <w:lang w:val="en-US"/>
        </w:rPr>
        <w:t xml:space="preserve">: 25 (Google scholar, </w:t>
      </w:r>
      <w:r w:rsidR="00F801E4">
        <w:rPr>
          <w:rFonts w:asciiTheme="minorHAnsi" w:hAnsiTheme="minorHAnsi"/>
          <w:sz w:val="22"/>
          <w:szCs w:val="22"/>
          <w:lang w:val="en-US"/>
        </w:rPr>
        <w:t>07</w:t>
      </w:r>
      <w:r w:rsidR="00D11D50">
        <w:rPr>
          <w:rFonts w:asciiTheme="minorHAnsi" w:hAnsiTheme="minorHAnsi"/>
          <w:sz w:val="22"/>
          <w:szCs w:val="22"/>
          <w:lang w:val="en-US"/>
        </w:rPr>
        <w:t xml:space="preserve"> </w:t>
      </w:r>
      <w:r w:rsidR="006D1B82">
        <w:rPr>
          <w:rFonts w:asciiTheme="minorHAnsi" w:hAnsiTheme="minorHAnsi"/>
          <w:sz w:val="22"/>
          <w:szCs w:val="22"/>
          <w:lang w:val="en-US"/>
        </w:rPr>
        <w:t>March 202</w:t>
      </w:r>
      <w:r w:rsidR="00F801E4">
        <w:rPr>
          <w:rFonts w:asciiTheme="minorHAnsi" w:hAnsiTheme="minorHAnsi"/>
          <w:sz w:val="22"/>
          <w:szCs w:val="22"/>
          <w:lang w:val="en-US"/>
        </w:rPr>
        <w:t>2</w:t>
      </w:r>
      <w:r w:rsidR="00D11D50">
        <w:rPr>
          <w:rFonts w:asciiTheme="minorHAnsi" w:hAnsiTheme="minorHAnsi"/>
          <w:sz w:val="22"/>
          <w:szCs w:val="22"/>
          <w:lang w:val="en-US"/>
        </w:rPr>
        <w:t>)</w:t>
      </w:r>
    </w:p>
    <w:p w:rsidR="006B4404" w:rsidRPr="00CC2113" w:rsidRDefault="006B4404" w:rsidP="004D5825">
      <w:pPr>
        <w:pStyle w:val="PrformatHTML"/>
        <w:rPr>
          <w:rFonts w:asciiTheme="minorHAnsi" w:hAnsiTheme="minorHAnsi"/>
          <w:sz w:val="22"/>
          <w:szCs w:val="22"/>
          <w:lang w:val="en-US"/>
        </w:rPr>
      </w:pPr>
    </w:p>
    <w:p w:rsidR="004D5825" w:rsidRPr="009D2D25" w:rsidRDefault="004D5825" w:rsidP="004D5825">
      <w:pPr>
        <w:pBdr>
          <w:top w:val="single" w:sz="6" w:space="1" w:color="auto"/>
          <w:bottom w:val="single" w:sz="6" w:space="1" w:color="auto"/>
        </w:pBdr>
        <w:adjustRightInd w:val="0"/>
        <w:spacing w:line="240" w:lineRule="auto"/>
        <w:jc w:val="center"/>
        <w:rPr>
          <w:b/>
          <w:lang w:val="en-US"/>
        </w:rPr>
      </w:pPr>
      <w:r w:rsidRPr="009D2D25">
        <w:rPr>
          <w:b/>
          <w:lang w:val="en-US"/>
        </w:rPr>
        <w:t>Education</w:t>
      </w:r>
    </w:p>
    <w:p w:rsidR="004D5825" w:rsidRPr="009D2D25" w:rsidRDefault="004D5825" w:rsidP="004D5825">
      <w:pPr>
        <w:adjustRightInd w:val="0"/>
        <w:spacing w:before="120" w:after="0" w:line="240" w:lineRule="auto"/>
        <w:rPr>
          <w:lang w:val="en-US"/>
        </w:rPr>
      </w:pPr>
      <w:r w:rsidRPr="009D2D25">
        <w:rPr>
          <w:b/>
          <w:lang w:val="en-US"/>
        </w:rPr>
        <w:t>1997-2000</w:t>
      </w:r>
      <w:r w:rsidRPr="009D2D25">
        <w:rPr>
          <w:lang w:val="en-US"/>
        </w:rPr>
        <w:t xml:space="preserve"> </w:t>
      </w:r>
      <w:r w:rsidRPr="009D2D25">
        <w:rPr>
          <w:lang w:val="en-US"/>
        </w:rPr>
        <w:tab/>
      </w:r>
      <w:r w:rsidRPr="009D2D25">
        <w:rPr>
          <w:b/>
          <w:lang w:val="en-US"/>
        </w:rPr>
        <w:t>Ph.D. in Bioengineering</w:t>
      </w:r>
      <w:r w:rsidRPr="009D2D25">
        <w:rPr>
          <w:lang w:val="en-US"/>
        </w:rPr>
        <w:t xml:space="preserve"> (University Claude Bernard Lyon 1: UCBL, Lyon, France)</w:t>
      </w:r>
    </w:p>
    <w:p w:rsidR="004D5825" w:rsidRPr="009D2D25" w:rsidRDefault="004D5825" w:rsidP="004D5825">
      <w:pPr>
        <w:adjustRightInd w:val="0"/>
        <w:spacing w:after="0" w:line="240" w:lineRule="auto"/>
        <w:rPr>
          <w:lang w:val="en-US"/>
        </w:rPr>
      </w:pPr>
      <w:r w:rsidRPr="009D2D25">
        <w:rPr>
          <w:iCs/>
          <w:lang w:val="en-US"/>
        </w:rPr>
        <w:t xml:space="preserve">“Quantification of cerebral perfusion using dynamic MRI”, </w:t>
      </w:r>
      <w:r w:rsidRPr="009D2D25">
        <w:rPr>
          <w:lang w:val="en-US"/>
        </w:rPr>
        <w:t xml:space="preserve">under the supervision of </w:t>
      </w:r>
      <w:proofErr w:type="spellStart"/>
      <w:r w:rsidRPr="009D2D25">
        <w:rPr>
          <w:lang w:val="en-US"/>
        </w:rPr>
        <w:t>Pr</w:t>
      </w:r>
      <w:proofErr w:type="spellEnd"/>
      <w:r w:rsidRPr="009D2D25">
        <w:rPr>
          <w:lang w:val="en-US"/>
        </w:rPr>
        <w:t xml:space="preserve"> </w:t>
      </w:r>
      <w:proofErr w:type="spellStart"/>
      <w:r w:rsidRPr="009D2D25">
        <w:rPr>
          <w:lang w:val="en-US"/>
        </w:rPr>
        <w:t>Atilla</w:t>
      </w:r>
      <w:proofErr w:type="spellEnd"/>
      <w:r w:rsidRPr="009D2D25">
        <w:rPr>
          <w:lang w:val="en-US"/>
        </w:rPr>
        <w:t xml:space="preserve"> </w:t>
      </w:r>
      <w:proofErr w:type="spellStart"/>
      <w:r w:rsidRPr="009D2D25">
        <w:rPr>
          <w:lang w:val="en-US"/>
        </w:rPr>
        <w:t>Baskurt</w:t>
      </w:r>
      <w:proofErr w:type="spellEnd"/>
      <w:r w:rsidRPr="009D2D25">
        <w:rPr>
          <w:lang w:val="en-US"/>
        </w:rPr>
        <w:t xml:space="preserve">. </w:t>
      </w:r>
    </w:p>
    <w:p w:rsidR="004D5825" w:rsidRPr="009D2D25" w:rsidRDefault="004D5825" w:rsidP="004D5825">
      <w:pPr>
        <w:adjustRightInd w:val="0"/>
        <w:spacing w:after="0" w:line="240" w:lineRule="auto"/>
        <w:rPr>
          <w:iCs/>
          <w:lang w:val="en-US"/>
        </w:rPr>
      </w:pPr>
      <w:r w:rsidRPr="009D2D25">
        <w:rPr>
          <w:iCs/>
          <w:lang w:val="en-US"/>
        </w:rPr>
        <w:t>O</w:t>
      </w:r>
      <w:r w:rsidRPr="009D2D25">
        <w:rPr>
          <w:lang w:val="en-US"/>
        </w:rPr>
        <w:t xml:space="preserve">btained with highest honors. </w:t>
      </w:r>
    </w:p>
    <w:p w:rsidR="004D5825" w:rsidRPr="009D2D25" w:rsidRDefault="004D5825" w:rsidP="004D5825">
      <w:pPr>
        <w:adjustRightInd w:val="0"/>
        <w:spacing w:before="120" w:after="120" w:line="240" w:lineRule="auto"/>
        <w:rPr>
          <w:lang w:val="en-US"/>
        </w:rPr>
      </w:pPr>
      <w:r w:rsidRPr="009D2D25">
        <w:rPr>
          <w:b/>
          <w:lang w:val="en-US"/>
        </w:rPr>
        <w:t>1995-1997</w:t>
      </w:r>
      <w:r w:rsidRPr="009D2D25">
        <w:rPr>
          <w:lang w:val="en-US"/>
        </w:rPr>
        <w:t xml:space="preserve"> </w:t>
      </w:r>
      <w:r w:rsidRPr="009D2D25">
        <w:rPr>
          <w:lang w:val="en-US"/>
        </w:rPr>
        <w:tab/>
      </w:r>
      <w:r w:rsidRPr="009D2D25">
        <w:rPr>
          <w:b/>
          <w:lang w:val="en-US"/>
        </w:rPr>
        <w:t xml:space="preserve">Master of Science in Physics </w:t>
      </w:r>
    </w:p>
    <w:p w:rsidR="004D5825" w:rsidRPr="009D2D25" w:rsidRDefault="004D5825" w:rsidP="004D5825">
      <w:pPr>
        <w:adjustRightInd w:val="0"/>
        <w:spacing w:line="240" w:lineRule="auto"/>
        <w:rPr>
          <w:lang w:val="en-US"/>
        </w:rPr>
      </w:pPr>
      <w:r w:rsidRPr="009D2D25">
        <w:rPr>
          <w:lang w:val="en-US"/>
        </w:rPr>
        <w:t xml:space="preserve">I obtained the Master of Research diploma (DEA) of UCBL with a major in Bioengineering. </w:t>
      </w:r>
    </w:p>
    <w:p w:rsidR="004D5825" w:rsidRPr="009D2D25" w:rsidRDefault="004D5825" w:rsidP="004D5825">
      <w:pPr>
        <w:adjustRightInd w:val="0"/>
        <w:spacing w:before="120" w:after="120" w:line="240" w:lineRule="auto"/>
        <w:rPr>
          <w:lang w:val="en-US"/>
        </w:rPr>
      </w:pPr>
      <w:r w:rsidRPr="009D2D25">
        <w:rPr>
          <w:b/>
          <w:lang w:val="en-US"/>
        </w:rPr>
        <w:t xml:space="preserve">1992-1995 </w:t>
      </w:r>
      <w:r w:rsidRPr="009D2D25">
        <w:rPr>
          <w:b/>
          <w:lang w:val="en-US"/>
        </w:rPr>
        <w:tab/>
        <w:t xml:space="preserve">Bachelor of Science in Physics </w:t>
      </w:r>
    </w:p>
    <w:p w:rsidR="004D5825" w:rsidRPr="009D2D25" w:rsidRDefault="004D5825" w:rsidP="004D5825">
      <w:pPr>
        <w:adjustRightInd w:val="0"/>
        <w:spacing w:after="240" w:line="240" w:lineRule="auto"/>
        <w:rPr>
          <w:lang w:val="en-US"/>
        </w:rPr>
      </w:pPr>
      <w:r w:rsidRPr="009D2D25">
        <w:rPr>
          <w:lang w:val="en-US"/>
        </w:rPr>
        <w:t xml:space="preserve">I was admitted upon application at the </w:t>
      </w:r>
      <w:proofErr w:type="spellStart"/>
      <w:r w:rsidRPr="009D2D25">
        <w:rPr>
          <w:b/>
          <w:lang w:val="en-US"/>
        </w:rPr>
        <w:t>Ecole</w:t>
      </w:r>
      <w:proofErr w:type="spellEnd"/>
      <w:r w:rsidRPr="009D2D25">
        <w:rPr>
          <w:b/>
          <w:lang w:val="en-US"/>
        </w:rPr>
        <w:t xml:space="preserve"> </w:t>
      </w:r>
      <w:proofErr w:type="spellStart"/>
      <w:r w:rsidRPr="009D2D25">
        <w:rPr>
          <w:b/>
          <w:lang w:val="en-US"/>
        </w:rPr>
        <w:t>Normale</w:t>
      </w:r>
      <w:proofErr w:type="spellEnd"/>
      <w:r w:rsidRPr="009D2D25">
        <w:rPr>
          <w:b/>
          <w:lang w:val="en-US"/>
        </w:rPr>
        <w:t xml:space="preserve"> </w:t>
      </w:r>
      <w:proofErr w:type="spellStart"/>
      <w:r w:rsidRPr="009D2D25">
        <w:rPr>
          <w:b/>
          <w:lang w:val="en-US"/>
        </w:rPr>
        <w:t>Supérieure</w:t>
      </w:r>
      <w:proofErr w:type="spellEnd"/>
      <w:r w:rsidRPr="009D2D25">
        <w:rPr>
          <w:b/>
          <w:lang w:val="en-US"/>
        </w:rPr>
        <w:t xml:space="preserve"> de Lyon</w:t>
      </w:r>
      <w:r w:rsidRPr="009D2D25">
        <w:rPr>
          <w:lang w:val="en-US"/>
        </w:rPr>
        <w:t xml:space="preserve"> (ENS Lyon, France) in 1994 after obtaining my college degree in Physics at UCBL. </w:t>
      </w:r>
    </w:p>
    <w:p w:rsidR="004D5825" w:rsidRPr="009D2D25" w:rsidRDefault="004D5825" w:rsidP="004D5825">
      <w:pPr>
        <w:pBdr>
          <w:top w:val="single" w:sz="6" w:space="1" w:color="auto"/>
          <w:bottom w:val="single" w:sz="6" w:space="1" w:color="auto"/>
        </w:pBdr>
        <w:adjustRightInd w:val="0"/>
        <w:spacing w:line="240" w:lineRule="auto"/>
        <w:jc w:val="center"/>
        <w:rPr>
          <w:b/>
          <w:lang w:val="en-US"/>
        </w:rPr>
      </w:pPr>
      <w:r w:rsidRPr="009D2D25">
        <w:rPr>
          <w:b/>
          <w:lang w:val="en-US"/>
        </w:rPr>
        <w:t>Appointments</w:t>
      </w:r>
    </w:p>
    <w:p w:rsidR="004D5825" w:rsidRDefault="004D5825" w:rsidP="008F1575">
      <w:pPr>
        <w:adjustRightInd w:val="0"/>
        <w:spacing w:after="0" w:line="240" w:lineRule="auto"/>
        <w:ind w:left="1410" w:hanging="1410"/>
        <w:rPr>
          <w:lang w:val="en-US"/>
        </w:rPr>
      </w:pPr>
      <w:r w:rsidRPr="009D2D25">
        <w:rPr>
          <w:b/>
          <w:lang w:val="en-US"/>
        </w:rPr>
        <w:t>2015-today</w:t>
      </w:r>
      <w:r w:rsidRPr="009D2D25">
        <w:rPr>
          <w:b/>
          <w:lang w:val="en-US"/>
        </w:rPr>
        <w:tab/>
      </w:r>
      <w:r w:rsidRPr="009D2D25">
        <w:rPr>
          <w:lang w:val="en-US"/>
        </w:rPr>
        <w:t xml:space="preserve">Full-time </w:t>
      </w:r>
      <w:r w:rsidR="00BB79F4">
        <w:rPr>
          <w:b/>
          <w:lang w:val="en-US"/>
        </w:rPr>
        <w:t>senior researcher</w:t>
      </w:r>
      <w:r w:rsidRPr="009D2D25">
        <w:rPr>
          <w:b/>
          <w:lang w:val="en-US"/>
        </w:rPr>
        <w:t xml:space="preserve"> </w:t>
      </w:r>
      <w:r w:rsidR="0024587E">
        <w:rPr>
          <w:lang w:val="en-US"/>
        </w:rPr>
        <w:t>(</w:t>
      </w:r>
      <w:proofErr w:type="spellStart"/>
      <w:r w:rsidR="0024587E">
        <w:rPr>
          <w:lang w:val="en-US"/>
        </w:rPr>
        <w:t>directrice</w:t>
      </w:r>
      <w:proofErr w:type="spellEnd"/>
      <w:r w:rsidRPr="009D2D25">
        <w:rPr>
          <w:lang w:val="en-US"/>
        </w:rPr>
        <w:t xml:space="preserve"> de </w:t>
      </w:r>
      <w:proofErr w:type="spellStart"/>
      <w:r w:rsidRPr="009D2D25">
        <w:rPr>
          <w:lang w:val="en-US"/>
        </w:rPr>
        <w:t>recherche</w:t>
      </w:r>
      <w:proofErr w:type="spellEnd"/>
      <w:r w:rsidRPr="009D2D25">
        <w:rPr>
          <w:lang w:val="en-US"/>
        </w:rPr>
        <w:t xml:space="preserve">) at the </w:t>
      </w:r>
      <w:hyperlink r:id="rId15" w:history="1">
        <w:r w:rsidRPr="0024587E">
          <w:rPr>
            <w:rStyle w:val="Lienhypertexte"/>
            <w:lang w:val="en-US"/>
          </w:rPr>
          <w:t>Center for National Scientific Research</w:t>
        </w:r>
      </w:hyperlink>
      <w:r w:rsidRPr="009D2D25">
        <w:rPr>
          <w:lang w:val="en-US"/>
        </w:rPr>
        <w:t xml:space="preserve"> (CNRS) in</w:t>
      </w:r>
      <w:r w:rsidR="00D70443">
        <w:rPr>
          <w:lang w:val="en-US"/>
        </w:rPr>
        <w:t xml:space="preserve"> the </w:t>
      </w:r>
      <w:hyperlink r:id="rId16" w:history="1">
        <w:r w:rsidR="00D70443" w:rsidRPr="00D70443">
          <w:rPr>
            <w:rStyle w:val="Lienhypertexte"/>
            <w:lang w:val="en-US"/>
          </w:rPr>
          <w:t>IRIS team</w:t>
        </w:r>
      </w:hyperlink>
      <w:r w:rsidR="00D70443">
        <w:rPr>
          <w:lang w:val="en-US"/>
        </w:rPr>
        <w:t xml:space="preserve"> of</w:t>
      </w:r>
      <w:r w:rsidRPr="009D2D25">
        <w:rPr>
          <w:lang w:val="en-US"/>
        </w:rPr>
        <w:t xml:space="preserve"> </w:t>
      </w:r>
      <w:hyperlink r:id="rId17" w:history="1">
        <w:proofErr w:type="spellStart"/>
        <w:r w:rsidRPr="00D70443">
          <w:rPr>
            <w:rStyle w:val="Lienhypertexte"/>
            <w:lang w:val="en-US"/>
          </w:rPr>
          <w:t>CarMeN</w:t>
        </w:r>
        <w:proofErr w:type="spellEnd"/>
        <w:r w:rsidRPr="00D70443">
          <w:rPr>
            <w:rStyle w:val="Lienhypertexte"/>
            <w:lang w:val="en-US"/>
          </w:rPr>
          <w:t xml:space="preserve"> lab</w:t>
        </w:r>
      </w:hyperlink>
      <w:r w:rsidRPr="009D2D25">
        <w:rPr>
          <w:lang w:val="en-US"/>
        </w:rPr>
        <w:t xml:space="preserve"> (U1060 </w:t>
      </w:r>
      <w:proofErr w:type="spellStart"/>
      <w:r w:rsidRPr="009D2D25">
        <w:rPr>
          <w:lang w:val="en-US"/>
        </w:rPr>
        <w:t>Inserm</w:t>
      </w:r>
      <w:proofErr w:type="spellEnd"/>
      <w:r w:rsidR="00D70443">
        <w:rPr>
          <w:lang w:val="en-US"/>
        </w:rPr>
        <w:t>, UCBL)</w:t>
      </w:r>
    </w:p>
    <w:p w:rsidR="000A1330" w:rsidRPr="000A1330" w:rsidRDefault="002101E0" w:rsidP="00E641C0">
      <w:pPr>
        <w:adjustRightInd w:val="0"/>
        <w:spacing w:after="120" w:line="240" w:lineRule="auto"/>
        <w:ind w:left="702" w:firstLine="708"/>
        <w:rPr>
          <w:lang w:val="en-US"/>
        </w:rPr>
      </w:pPr>
      <w:r w:rsidRPr="00E641C0">
        <w:rPr>
          <w:u w:val="single"/>
          <w:lang w:val="en-US"/>
        </w:rPr>
        <w:t>Pilot</w:t>
      </w:r>
      <w:r w:rsidR="00673287">
        <w:rPr>
          <w:u w:val="single"/>
          <w:lang w:val="en-US"/>
        </w:rPr>
        <w:t xml:space="preserve">, </w:t>
      </w:r>
      <w:r w:rsidR="004E4B3B">
        <w:rPr>
          <w:u w:val="single"/>
          <w:lang w:val="en-US"/>
        </w:rPr>
        <w:t>Axis</w:t>
      </w:r>
      <w:r w:rsidR="00B25F27" w:rsidRPr="00E641C0">
        <w:rPr>
          <w:u w:val="single"/>
          <w:lang w:val="en-US"/>
        </w:rPr>
        <w:t xml:space="preserve"> 1</w:t>
      </w:r>
      <w:r w:rsidR="00B25F27">
        <w:rPr>
          <w:lang w:val="en-US"/>
        </w:rPr>
        <w:t xml:space="preserve">: </w:t>
      </w:r>
      <w:r w:rsidR="000A1330">
        <w:rPr>
          <w:lang w:val="en-US"/>
        </w:rPr>
        <w:t xml:space="preserve"> </w:t>
      </w:r>
      <w:r w:rsidR="001C3DC2" w:rsidRPr="00A4507B">
        <w:rPr>
          <w:i/>
          <w:lang w:val="en-US"/>
        </w:rPr>
        <w:t>Multimodal imaging of cellular death and inflammation</w:t>
      </w:r>
    </w:p>
    <w:p w:rsidR="004D5825" w:rsidRPr="009D2D25" w:rsidRDefault="004D5825" w:rsidP="004D5825">
      <w:pPr>
        <w:adjustRightInd w:val="0"/>
        <w:spacing w:before="120" w:after="120" w:line="240" w:lineRule="auto"/>
        <w:ind w:left="1410" w:hanging="1410"/>
        <w:rPr>
          <w:b/>
          <w:lang w:val="en-US"/>
        </w:rPr>
      </w:pPr>
      <w:r w:rsidRPr="009D2D25">
        <w:rPr>
          <w:b/>
          <w:lang w:val="en-US"/>
        </w:rPr>
        <w:t>2002-2015</w:t>
      </w:r>
      <w:r w:rsidRPr="009D2D25">
        <w:rPr>
          <w:b/>
          <w:lang w:val="en-US"/>
        </w:rPr>
        <w:tab/>
      </w:r>
      <w:r w:rsidRPr="009D2D25">
        <w:rPr>
          <w:lang w:val="en-US"/>
        </w:rPr>
        <w:t xml:space="preserve">Full-time </w:t>
      </w:r>
      <w:r w:rsidRPr="009D2D25">
        <w:rPr>
          <w:b/>
          <w:lang w:val="en-US"/>
        </w:rPr>
        <w:t>research</w:t>
      </w:r>
      <w:r w:rsidRPr="009D2D25">
        <w:rPr>
          <w:lang w:val="en-US"/>
        </w:rPr>
        <w:t xml:space="preserve"> </w:t>
      </w:r>
      <w:r w:rsidRPr="009D2D25">
        <w:rPr>
          <w:b/>
          <w:lang w:val="en-US"/>
        </w:rPr>
        <w:t>associate</w:t>
      </w:r>
      <w:r w:rsidRPr="009D2D25">
        <w:rPr>
          <w:lang w:val="en-US"/>
        </w:rPr>
        <w:t xml:space="preserve"> (</w:t>
      </w:r>
      <w:proofErr w:type="spellStart"/>
      <w:r w:rsidRPr="009D2D25">
        <w:rPr>
          <w:lang w:val="en-US"/>
        </w:rPr>
        <w:t>chargé</w:t>
      </w:r>
      <w:r w:rsidR="0024587E">
        <w:rPr>
          <w:lang w:val="en-US"/>
        </w:rPr>
        <w:t>e</w:t>
      </w:r>
      <w:proofErr w:type="spellEnd"/>
      <w:r w:rsidRPr="009D2D25">
        <w:rPr>
          <w:lang w:val="en-US"/>
        </w:rPr>
        <w:t xml:space="preserve"> de </w:t>
      </w:r>
      <w:proofErr w:type="spellStart"/>
      <w:r w:rsidRPr="009D2D25">
        <w:rPr>
          <w:lang w:val="en-US"/>
        </w:rPr>
        <w:t>recherche</w:t>
      </w:r>
      <w:proofErr w:type="spellEnd"/>
      <w:r w:rsidRPr="009D2D25">
        <w:rPr>
          <w:lang w:val="en-US"/>
        </w:rPr>
        <w:t xml:space="preserve">) at the CNRS in the </w:t>
      </w:r>
      <w:hyperlink r:id="rId18" w:history="1">
        <w:proofErr w:type="spellStart"/>
        <w:r w:rsidRPr="0024587E">
          <w:rPr>
            <w:rStyle w:val="Lienhypertexte"/>
            <w:lang w:val="en-US"/>
          </w:rPr>
          <w:t>Creatis</w:t>
        </w:r>
        <w:proofErr w:type="spellEnd"/>
      </w:hyperlink>
      <w:r w:rsidRPr="009D2D25">
        <w:rPr>
          <w:lang w:val="en-US"/>
        </w:rPr>
        <w:t xml:space="preserve"> lab</w:t>
      </w:r>
      <w:r w:rsidRPr="009D2D25">
        <w:rPr>
          <w:b/>
          <w:lang w:val="en-US"/>
        </w:rPr>
        <w:t xml:space="preserve"> </w:t>
      </w:r>
      <w:r w:rsidRPr="009D2D25">
        <w:rPr>
          <w:lang w:val="en-US"/>
        </w:rPr>
        <w:t xml:space="preserve">(UMR CNRS 5220 U630 </w:t>
      </w:r>
      <w:proofErr w:type="spellStart"/>
      <w:r w:rsidRPr="009D2D25">
        <w:rPr>
          <w:lang w:val="en-US"/>
        </w:rPr>
        <w:t>Inserm</w:t>
      </w:r>
      <w:proofErr w:type="spellEnd"/>
      <w:r w:rsidRPr="009D2D25">
        <w:rPr>
          <w:lang w:val="en-US"/>
        </w:rPr>
        <w:t xml:space="preserve">, Yves </w:t>
      </w:r>
      <w:proofErr w:type="spellStart"/>
      <w:r w:rsidRPr="009D2D25">
        <w:rPr>
          <w:lang w:val="en-US"/>
        </w:rPr>
        <w:t>Berthezène</w:t>
      </w:r>
      <w:proofErr w:type="spellEnd"/>
      <w:r w:rsidRPr="009D2D25">
        <w:rPr>
          <w:lang w:val="en-US"/>
        </w:rPr>
        <w:t xml:space="preserve"> &amp; Norbert </w:t>
      </w:r>
      <w:proofErr w:type="spellStart"/>
      <w:r w:rsidRPr="009D2D25">
        <w:rPr>
          <w:lang w:val="en-US"/>
        </w:rPr>
        <w:t>Nighoghossian</w:t>
      </w:r>
      <w:proofErr w:type="spellEnd"/>
      <w:r w:rsidRPr="009D2D25">
        <w:rPr>
          <w:lang w:val="en-US"/>
        </w:rPr>
        <w:t xml:space="preserve"> group). </w:t>
      </w:r>
    </w:p>
    <w:p w:rsidR="004D5825" w:rsidRPr="009D2D25" w:rsidRDefault="004D5825" w:rsidP="004D5825">
      <w:pPr>
        <w:adjustRightInd w:val="0"/>
        <w:spacing w:after="120" w:line="240" w:lineRule="auto"/>
        <w:ind w:left="1410" w:hanging="1410"/>
        <w:rPr>
          <w:iCs/>
          <w:lang w:val="en-US"/>
        </w:rPr>
      </w:pPr>
      <w:r w:rsidRPr="009D2D25">
        <w:rPr>
          <w:b/>
          <w:lang w:val="en-US"/>
        </w:rPr>
        <w:t>2000-2002</w:t>
      </w:r>
      <w:r w:rsidRPr="009D2D25">
        <w:rPr>
          <w:b/>
          <w:lang w:val="en-US"/>
        </w:rPr>
        <w:tab/>
      </w:r>
      <w:r w:rsidRPr="002568FB">
        <w:rPr>
          <w:b/>
          <w:lang w:val="en-US"/>
        </w:rPr>
        <w:t>Post-doc</w:t>
      </w:r>
      <w:r w:rsidRPr="009D2D25">
        <w:rPr>
          <w:lang w:val="en-US"/>
        </w:rPr>
        <w:t xml:space="preserve"> at the </w:t>
      </w:r>
      <w:r w:rsidRPr="009D2D25">
        <w:rPr>
          <w:iCs/>
          <w:lang w:val="en-US"/>
        </w:rPr>
        <w:t xml:space="preserve">Center for pharmaceutical and molecular imaging (Robert </w:t>
      </w:r>
      <w:proofErr w:type="spellStart"/>
      <w:r w:rsidRPr="009D2D25">
        <w:rPr>
          <w:iCs/>
          <w:lang w:val="en-US"/>
        </w:rPr>
        <w:t>Brasch</w:t>
      </w:r>
      <w:proofErr w:type="spellEnd"/>
      <w:r w:rsidRPr="009D2D25">
        <w:rPr>
          <w:iCs/>
          <w:lang w:val="en-US"/>
        </w:rPr>
        <w:t xml:space="preserve"> group), University of California San Francisco</w:t>
      </w:r>
      <w:r w:rsidRPr="009D2D25">
        <w:rPr>
          <w:b/>
          <w:i/>
          <w:lang w:val="en-US"/>
        </w:rPr>
        <w:t xml:space="preserve"> </w:t>
      </w:r>
      <w:r w:rsidRPr="009D2D25">
        <w:rPr>
          <w:iCs/>
          <w:lang w:val="en-US"/>
        </w:rPr>
        <w:t>(UCSF, San Francisco, USA)</w:t>
      </w:r>
    </w:p>
    <w:p w:rsidR="004D5825" w:rsidRPr="009D2D25" w:rsidRDefault="004D5825" w:rsidP="004D5825">
      <w:pPr>
        <w:pBdr>
          <w:top w:val="single" w:sz="6" w:space="1" w:color="auto"/>
          <w:bottom w:val="single" w:sz="6" w:space="1" w:color="auto"/>
        </w:pBdr>
        <w:adjustRightInd w:val="0"/>
        <w:spacing w:line="240" w:lineRule="auto"/>
        <w:jc w:val="center"/>
        <w:rPr>
          <w:b/>
          <w:lang w:val="en-US"/>
        </w:rPr>
      </w:pPr>
      <w:r w:rsidRPr="009D2D25">
        <w:rPr>
          <w:b/>
          <w:lang w:val="en-US"/>
        </w:rPr>
        <w:t>Funding IDs</w:t>
      </w:r>
      <w:r w:rsidR="00115CE2">
        <w:rPr>
          <w:b/>
          <w:lang w:val="en-US"/>
        </w:rPr>
        <w:t xml:space="preserve"> (since 2015)</w:t>
      </w:r>
    </w:p>
    <w:p w:rsidR="004D5825" w:rsidRPr="009E32C7" w:rsidRDefault="004D5825" w:rsidP="004D5825">
      <w:pPr>
        <w:adjustRightInd w:val="0"/>
        <w:spacing w:before="240" w:after="120" w:line="240" w:lineRule="auto"/>
        <w:ind w:left="1410" w:hanging="1410"/>
        <w:rPr>
          <w:lang w:val="en-US"/>
        </w:rPr>
      </w:pPr>
      <w:r>
        <w:rPr>
          <w:b/>
          <w:lang w:val="en-US"/>
        </w:rPr>
        <w:t>2019-202</w:t>
      </w:r>
      <w:r w:rsidR="00A82DC5">
        <w:rPr>
          <w:b/>
          <w:lang w:val="en-US"/>
        </w:rPr>
        <w:t>3</w:t>
      </w:r>
      <w:r>
        <w:rPr>
          <w:b/>
          <w:lang w:val="en-US"/>
        </w:rPr>
        <w:tab/>
        <w:t xml:space="preserve">Coordinator </w:t>
      </w:r>
      <w:r w:rsidRPr="006B5950">
        <w:rPr>
          <w:lang w:val="en-US"/>
        </w:rPr>
        <w:t>(PI</w:t>
      </w:r>
      <w:r>
        <w:rPr>
          <w:lang w:val="en-US"/>
        </w:rPr>
        <w:t xml:space="preserve">: </w:t>
      </w:r>
      <w:proofErr w:type="spellStart"/>
      <w:r>
        <w:rPr>
          <w:lang w:val="en-US"/>
        </w:rPr>
        <w:t>Marlène</w:t>
      </w:r>
      <w:proofErr w:type="spellEnd"/>
      <w:r>
        <w:rPr>
          <w:lang w:val="en-US"/>
        </w:rPr>
        <w:t xml:space="preserve"> Wiart</w:t>
      </w:r>
      <w:r w:rsidRPr="006B5950">
        <w:rPr>
          <w:lang w:val="en-US"/>
        </w:rPr>
        <w:t>)</w:t>
      </w:r>
      <w:r w:rsidRPr="007A6814">
        <w:rPr>
          <w:lang w:val="en-US"/>
        </w:rPr>
        <w:t>:</w:t>
      </w:r>
      <w:r>
        <w:rPr>
          <w:b/>
          <w:lang w:val="en-US"/>
        </w:rPr>
        <w:t xml:space="preserve"> </w:t>
      </w:r>
      <w:r>
        <w:rPr>
          <w:lang w:val="en-US"/>
        </w:rPr>
        <w:t xml:space="preserve">ANR </w:t>
      </w:r>
      <w:proofErr w:type="spellStart"/>
      <w:r>
        <w:rPr>
          <w:lang w:val="en-US"/>
        </w:rPr>
        <w:t>Breakthru</w:t>
      </w:r>
      <w:proofErr w:type="spellEnd"/>
      <w:r>
        <w:rPr>
          <w:lang w:val="en-US"/>
        </w:rPr>
        <w:t xml:space="preserve">. Collaborative project: </w:t>
      </w:r>
      <w:r w:rsidRPr="00153C1E">
        <w:rPr>
          <w:i/>
          <w:lang w:val="en-US"/>
        </w:rPr>
        <w:t xml:space="preserve">Bicolor imaging with x-Rays to Evaluate A repair Kit </w:t>
      </w:r>
      <w:proofErr w:type="spellStart"/>
      <w:r w:rsidRPr="00153C1E">
        <w:rPr>
          <w:i/>
          <w:lang w:val="en-US"/>
        </w:rPr>
        <w:t>THRroUgh</w:t>
      </w:r>
      <w:proofErr w:type="spellEnd"/>
      <w:r w:rsidRPr="00153C1E">
        <w:rPr>
          <w:i/>
          <w:lang w:val="en-US"/>
        </w:rPr>
        <w:t xml:space="preserve"> dedicated labelling of stem cells and hydrogel</w:t>
      </w:r>
      <w:r>
        <w:rPr>
          <w:lang w:val="en-US"/>
        </w:rPr>
        <w:t xml:space="preserve"> &lt;</w:t>
      </w:r>
      <w:hyperlink r:id="rId19" w:history="1">
        <w:r w:rsidRPr="00F87166">
          <w:rPr>
            <w:rStyle w:val="Lienhypertexte"/>
            <w:lang w:val="en-US"/>
          </w:rPr>
          <w:t>https://anr.fr/Projet-ANR-18-CE19-0003</w:t>
        </w:r>
      </w:hyperlink>
      <w:r>
        <w:rPr>
          <w:lang w:val="en-US"/>
        </w:rPr>
        <w:t>&gt;</w:t>
      </w:r>
    </w:p>
    <w:p w:rsidR="004D5825" w:rsidRPr="009D2D25" w:rsidRDefault="004D5825" w:rsidP="004D5825">
      <w:pPr>
        <w:adjustRightInd w:val="0"/>
        <w:spacing w:before="240" w:after="120" w:line="240" w:lineRule="auto"/>
        <w:ind w:left="1410" w:hanging="1410"/>
        <w:rPr>
          <w:b/>
          <w:lang w:val="en-US"/>
        </w:rPr>
      </w:pPr>
      <w:r w:rsidRPr="009D2D25">
        <w:rPr>
          <w:b/>
          <w:lang w:val="en-US"/>
        </w:rPr>
        <w:t>2016-2021</w:t>
      </w:r>
      <w:r w:rsidRPr="009D2D25">
        <w:rPr>
          <w:b/>
          <w:lang w:val="en-US"/>
        </w:rPr>
        <w:tab/>
        <w:t xml:space="preserve">Partner </w:t>
      </w:r>
      <w:r w:rsidRPr="009D2D25">
        <w:rPr>
          <w:lang w:val="en-US"/>
        </w:rPr>
        <w:t xml:space="preserve">(PIs </w:t>
      </w:r>
      <w:proofErr w:type="spellStart"/>
      <w:r w:rsidRPr="009D2D25">
        <w:rPr>
          <w:lang w:val="en-US"/>
        </w:rPr>
        <w:t>Pr</w:t>
      </w:r>
      <w:proofErr w:type="spellEnd"/>
      <w:r w:rsidRPr="009D2D25">
        <w:rPr>
          <w:lang w:val="en-US"/>
        </w:rPr>
        <w:t xml:space="preserve"> </w:t>
      </w:r>
      <w:proofErr w:type="spellStart"/>
      <w:r w:rsidRPr="009D2D25">
        <w:rPr>
          <w:lang w:val="en-US"/>
        </w:rPr>
        <w:t>Ovize</w:t>
      </w:r>
      <w:proofErr w:type="spellEnd"/>
      <w:r w:rsidRPr="009D2D25">
        <w:rPr>
          <w:lang w:val="en-US"/>
        </w:rPr>
        <w:t xml:space="preserve"> &amp; </w:t>
      </w:r>
      <w:proofErr w:type="spellStart"/>
      <w:r w:rsidRPr="009D2D25">
        <w:rPr>
          <w:lang w:val="en-US"/>
        </w:rPr>
        <w:t>Pr</w:t>
      </w:r>
      <w:proofErr w:type="spellEnd"/>
      <w:r w:rsidRPr="009D2D25">
        <w:rPr>
          <w:lang w:val="en-US"/>
        </w:rPr>
        <w:t xml:space="preserve"> </w:t>
      </w:r>
      <w:proofErr w:type="spellStart"/>
      <w:r w:rsidRPr="009D2D25">
        <w:rPr>
          <w:lang w:val="en-US"/>
        </w:rPr>
        <w:t>Nighoghossian</w:t>
      </w:r>
      <w:proofErr w:type="spellEnd"/>
      <w:r w:rsidRPr="009D2D25">
        <w:rPr>
          <w:lang w:val="en-US"/>
        </w:rPr>
        <w:t>): RHU MARVELOUS</w:t>
      </w:r>
      <w:r>
        <w:rPr>
          <w:lang w:val="en-US"/>
        </w:rPr>
        <w:t>.</w:t>
      </w:r>
      <w:r w:rsidRPr="009D2D25">
        <w:rPr>
          <w:lang w:val="en-US"/>
        </w:rPr>
        <w:t xml:space="preserve"> </w:t>
      </w:r>
      <w:r w:rsidRPr="00153C1E">
        <w:rPr>
          <w:i/>
          <w:lang w:val="en-US"/>
        </w:rPr>
        <w:t>New MR imaging to prevent cerebral and myocardial reperfusion injury</w:t>
      </w:r>
      <w:r w:rsidRPr="009D2D25">
        <w:rPr>
          <w:lang w:val="en-US"/>
        </w:rPr>
        <w:t xml:space="preserve"> &lt;</w:t>
      </w:r>
      <w:hyperlink r:id="rId20" w:history="1">
        <w:r w:rsidRPr="009D2D25">
          <w:rPr>
            <w:rStyle w:val="Lienhypertexte"/>
            <w:lang w:val="en-US"/>
          </w:rPr>
          <w:t>http://www.rhu-marvelous.fr</w:t>
        </w:r>
      </w:hyperlink>
      <w:r w:rsidRPr="009D2D25">
        <w:rPr>
          <w:lang w:val="en-US"/>
        </w:rPr>
        <w:t>&gt;</w:t>
      </w:r>
    </w:p>
    <w:p w:rsidR="004D5825" w:rsidRDefault="004D5825" w:rsidP="004D5825">
      <w:pPr>
        <w:adjustRightInd w:val="0"/>
        <w:spacing w:after="120" w:line="240" w:lineRule="auto"/>
        <w:ind w:left="1410" w:hanging="1410"/>
        <w:rPr>
          <w:lang w:val="en-US"/>
        </w:rPr>
      </w:pPr>
      <w:r w:rsidRPr="009D2D25">
        <w:rPr>
          <w:b/>
          <w:lang w:val="en-US"/>
        </w:rPr>
        <w:t>2015-20</w:t>
      </w:r>
      <w:r>
        <w:rPr>
          <w:b/>
          <w:lang w:val="en-US"/>
        </w:rPr>
        <w:t>2</w:t>
      </w:r>
      <w:r w:rsidR="00A82DC5">
        <w:rPr>
          <w:b/>
          <w:lang w:val="en-US"/>
        </w:rPr>
        <w:t>1</w:t>
      </w:r>
      <w:r w:rsidRPr="009D2D25">
        <w:rPr>
          <w:b/>
          <w:lang w:val="en-US"/>
        </w:rPr>
        <w:tab/>
        <w:t>Partner</w:t>
      </w:r>
      <w:r w:rsidR="00D95F59">
        <w:rPr>
          <w:b/>
          <w:lang w:val="en-US"/>
        </w:rPr>
        <w:t xml:space="preserve"> </w:t>
      </w:r>
      <w:r w:rsidRPr="009D2D25">
        <w:rPr>
          <w:lang w:val="en-US"/>
        </w:rPr>
        <w:t xml:space="preserve">(PI: </w:t>
      </w:r>
      <w:proofErr w:type="spellStart"/>
      <w:r w:rsidRPr="009D2D25">
        <w:rPr>
          <w:lang w:val="en-US"/>
        </w:rPr>
        <w:t>Pr</w:t>
      </w:r>
      <w:proofErr w:type="spellEnd"/>
      <w:r w:rsidRPr="009D2D25">
        <w:rPr>
          <w:lang w:val="en-US"/>
        </w:rPr>
        <w:t xml:space="preserve"> Philippe </w:t>
      </w:r>
      <w:proofErr w:type="spellStart"/>
      <w:r w:rsidRPr="009D2D25">
        <w:rPr>
          <w:lang w:val="en-US"/>
        </w:rPr>
        <w:t>Douek</w:t>
      </w:r>
      <w:proofErr w:type="spellEnd"/>
      <w:r w:rsidRPr="009D2D25">
        <w:rPr>
          <w:lang w:val="en-US"/>
        </w:rPr>
        <w:t>)</w:t>
      </w:r>
      <w:r w:rsidRPr="007A6814">
        <w:rPr>
          <w:lang w:val="en-US"/>
        </w:rPr>
        <w:t>:</w:t>
      </w:r>
      <w:r w:rsidRPr="009D2D25">
        <w:rPr>
          <w:b/>
          <w:lang w:val="en-US"/>
        </w:rPr>
        <w:t xml:space="preserve"> </w:t>
      </w:r>
      <w:r w:rsidRPr="009D2D25">
        <w:rPr>
          <w:lang w:val="en-US"/>
        </w:rPr>
        <w:t>European Union H2020:</w:t>
      </w:r>
      <w:r w:rsidRPr="009D2D25">
        <w:rPr>
          <w:b/>
          <w:lang w:val="en-US"/>
        </w:rPr>
        <w:t xml:space="preserve"> </w:t>
      </w:r>
      <w:r w:rsidRPr="009D2D25">
        <w:rPr>
          <w:lang w:val="en-US"/>
        </w:rPr>
        <w:t xml:space="preserve">SPCCT. </w:t>
      </w:r>
      <w:r w:rsidRPr="00153C1E">
        <w:rPr>
          <w:i/>
          <w:lang w:val="en-US"/>
        </w:rPr>
        <w:t>In Vivo Spectral Photon Counting CT Molecular Imaging in Cardio- and Neuro-Vascular Diseases</w:t>
      </w:r>
      <w:r w:rsidRPr="009D2D25">
        <w:rPr>
          <w:lang w:val="en-US"/>
        </w:rPr>
        <w:t xml:space="preserve"> &lt;</w:t>
      </w:r>
      <w:hyperlink r:id="rId21" w:history="1">
        <w:r w:rsidRPr="009D2D25">
          <w:rPr>
            <w:rStyle w:val="Lienhypertexte"/>
            <w:lang w:val="en-US"/>
          </w:rPr>
          <w:t>www.spcct.eu</w:t>
        </w:r>
      </w:hyperlink>
      <w:r w:rsidRPr="009D2D25">
        <w:rPr>
          <w:lang w:val="en-US"/>
        </w:rPr>
        <w:t>&gt;</w:t>
      </w:r>
    </w:p>
    <w:p w:rsidR="004D5825" w:rsidRDefault="004D5825" w:rsidP="004D5825">
      <w:pPr>
        <w:adjustRightInd w:val="0"/>
        <w:spacing w:before="240" w:after="120" w:line="240" w:lineRule="auto"/>
        <w:ind w:left="1410" w:hanging="1410"/>
        <w:rPr>
          <w:lang w:val="en-US"/>
        </w:rPr>
      </w:pPr>
      <w:r w:rsidRPr="009D2D25">
        <w:rPr>
          <w:b/>
          <w:lang w:val="en-US"/>
        </w:rPr>
        <w:t>2015-20</w:t>
      </w:r>
      <w:r w:rsidR="00A82DC5">
        <w:rPr>
          <w:b/>
          <w:lang w:val="en-US"/>
        </w:rPr>
        <w:t>21</w:t>
      </w:r>
      <w:r w:rsidRPr="009D2D25">
        <w:rPr>
          <w:b/>
          <w:lang w:val="en-US"/>
        </w:rPr>
        <w:tab/>
        <w:t>Project co-</w:t>
      </w:r>
      <w:r>
        <w:rPr>
          <w:b/>
          <w:lang w:val="en-US"/>
        </w:rPr>
        <w:t>coordinator</w:t>
      </w:r>
      <w:r w:rsidRPr="009D2D25">
        <w:rPr>
          <w:b/>
          <w:lang w:val="en-US"/>
        </w:rPr>
        <w:t xml:space="preserve"> </w:t>
      </w:r>
      <w:r w:rsidRPr="009D2D25">
        <w:rPr>
          <w:lang w:val="en-US"/>
        </w:rPr>
        <w:t xml:space="preserve">(PI: </w:t>
      </w:r>
      <w:proofErr w:type="spellStart"/>
      <w:r w:rsidRPr="009D2D25">
        <w:rPr>
          <w:lang w:val="en-US"/>
        </w:rPr>
        <w:t>Pr</w:t>
      </w:r>
      <w:proofErr w:type="spellEnd"/>
      <w:r w:rsidRPr="009D2D25">
        <w:rPr>
          <w:lang w:val="en-US"/>
        </w:rPr>
        <w:t xml:space="preserve"> </w:t>
      </w:r>
      <w:proofErr w:type="spellStart"/>
      <w:r w:rsidRPr="009D2D25">
        <w:rPr>
          <w:lang w:val="en-US"/>
        </w:rPr>
        <w:t>Berthezène</w:t>
      </w:r>
      <w:proofErr w:type="spellEnd"/>
      <w:r w:rsidRPr="009D2D25">
        <w:rPr>
          <w:lang w:val="en-US"/>
        </w:rPr>
        <w:t>)</w:t>
      </w:r>
      <w:r w:rsidRPr="003E2856">
        <w:rPr>
          <w:lang w:val="en-US"/>
        </w:rPr>
        <w:t>:</w:t>
      </w:r>
      <w:r w:rsidRPr="009D2D25">
        <w:rPr>
          <w:b/>
          <w:lang w:val="en-US"/>
        </w:rPr>
        <w:t xml:space="preserve"> </w:t>
      </w:r>
      <w:r w:rsidRPr="009D2D25">
        <w:rPr>
          <w:lang w:val="en-US"/>
        </w:rPr>
        <w:t>ANR</w:t>
      </w:r>
      <w:r>
        <w:rPr>
          <w:lang w:val="en-US"/>
        </w:rPr>
        <w:t xml:space="preserve"> </w:t>
      </w:r>
      <w:proofErr w:type="spellStart"/>
      <w:r>
        <w:rPr>
          <w:lang w:val="en-US"/>
        </w:rPr>
        <w:t>NanoBrain</w:t>
      </w:r>
      <w:proofErr w:type="spellEnd"/>
      <w:r>
        <w:rPr>
          <w:lang w:val="en-US"/>
        </w:rPr>
        <w:t xml:space="preserve">. </w:t>
      </w:r>
      <w:r w:rsidRPr="009D2D25">
        <w:rPr>
          <w:lang w:val="en-US"/>
        </w:rPr>
        <w:t xml:space="preserve">Collaborative project with public-private partnership:  </w:t>
      </w:r>
      <w:r w:rsidRPr="00153C1E">
        <w:rPr>
          <w:i/>
          <w:lang w:val="en-US"/>
        </w:rPr>
        <w:t xml:space="preserve">Imaging inflammation in vivo in ischemic stroke - development of a multimodal </w:t>
      </w:r>
      <w:proofErr w:type="spellStart"/>
      <w:r w:rsidRPr="00153C1E">
        <w:rPr>
          <w:i/>
          <w:lang w:val="en-US"/>
        </w:rPr>
        <w:t>NANOprobe</w:t>
      </w:r>
      <w:proofErr w:type="spellEnd"/>
      <w:r w:rsidRPr="00153C1E">
        <w:rPr>
          <w:i/>
          <w:lang w:val="en-US"/>
        </w:rPr>
        <w:t xml:space="preserve"> &amp; BRAIN imaging methods</w:t>
      </w:r>
      <w:r w:rsidRPr="009D2D25">
        <w:rPr>
          <w:lang w:val="en-US"/>
        </w:rPr>
        <w:t xml:space="preserve"> &lt;</w:t>
      </w:r>
      <w:hyperlink r:id="rId22" w:history="1">
        <w:r w:rsidRPr="009D2D25">
          <w:rPr>
            <w:rStyle w:val="Lienhypertexte"/>
            <w:lang w:val="en-US"/>
          </w:rPr>
          <w:t>www.nanobrain.fr</w:t>
        </w:r>
      </w:hyperlink>
      <w:r w:rsidRPr="009D2D25">
        <w:rPr>
          <w:lang w:val="en-US"/>
        </w:rPr>
        <w:t>&gt;</w:t>
      </w:r>
    </w:p>
    <w:p w:rsidR="004D5825" w:rsidRPr="005F1A64" w:rsidRDefault="004D5825" w:rsidP="004D5825">
      <w:pPr>
        <w:adjustRightInd w:val="0"/>
        <w:spacing w:after="120" w:line="240" w:lineRule="auto"/>
        <w:ind w:left="1410" w:hanging="1410"/>
        <w:rPr>
          <w:i/>
          <w:lang w:val="en-GB"/>
        </w:rPr>
      </w:pPr>
      <w:r w:rsidRPr="00EF0010">
        <w:rPr>
          <w:b/>
        </w:rPr>
        <w:lastRenderedPageBreak/>
        <w:t>201</w:t>
      </w:r>
      <w:r w:rsidR="006C07E4">
        <w:rPr>
          <w:b/>
        </w:rPr>
        <w:t>5</w:t>
      </w:r>
      <w:r w:rsidRPr="00EF0010">
        <w:rPr>
          <w:b/>
        </w:rPr>
        <w:t>-20</w:t>
      </w:r>
      <w:r w:rsidR="002D7418">
        <w:rPr>
          <w:b/>
        </w:rPr>
        <w:t>21</w:t>
      </w:r>
      <w:r w:rsidRPr="00EF0010">
        <w:rPr>
          <w:b/>
        </w:rPr>
        <w:tab/>
        <w:t>Partner</w:t>
      </w:r>
      <w:r>
        <w:rPr>
          <w:b/>
        </w:rPr>
        <w:t xml:space="preserve"> </w:t>
      </w:r>
      <w:r w:rsidRPr="00EF0010">
        <w:t>(</w:t>
      </w:r>
      <w:proofErr w:type="gramStart"/>
      <w:r w:rsidRPr="00EF0010">
        <w:t>PI:</w:t>
      </w:r>
      <w:proofErr w:type="gramEnd"/>
      <w:r>
        <w:t xml:space="preserve"> </w:t>
      </w:r>
      <w:r w:rsidR="00F63A70">
        <w:t xml:space="preserve">Pr </w:t>
      </w:r>
      <w:r w:rsidR="006C07E4">
        <w:t>Emmanuelle Canet-Soulas</w:t>
      </w:r>
      <w:r w:rsidRPr="00EF0010">
        <w:t>)</w:t>
      </w:r>
      <w:r w:rsidRPr="00BA261B">
        <w:t>:</w:t>
      </w:r>
      <w:r w:rsidRPr="00EF0010">
        <w:rPr>
          <w:b/>
        </w:rPr>
        <w:t xml:space="preserve"> </w:t>
      </w:r>
      <w:r w:rsidR="002C768E">
        <w:t>ANR CYCLOPS</w:t>
      </w:r>
      <w:r w:rsidRPr="00EF0010">
        <w:t xml:space="preserve">. </w:t>
      </w:r>
      <w:proofErr w:type="spellStart"/>
      <w:r w:rsidR="001A5333" w:rsidRPr="005F1A64">
        <w:rPr>
          <w:i/>
          <w:lang w:val="en-GB"/>
        </w:rPr>
        <w:t>CYCLOsporine</w:t>
      </w:r>
      <w:proofErr w:type="spellEnd"/>
      <w:r w:rsidR="001A5333" w:rsidRPr="005F1A64">
        <w:rPr>
          <w:i/>
          <w:lang w:val="en-GB"/>
        </w:rPr>
        <w:t xml:space="preserve"> A : </w:t>
      </w:r>
      <w:proofErr w:type="spellStart"/>
      <w:r w:rsidR="005F1A64">
        <w:rPr>
          <w:i/>
          <w:lang w:val="en-GB"/>
        </w:rPr>
        <w:t>Neuropro</w:t>
      </w:r>
      <w:r w:rsidR="008543E8" w:rsidRPr="005F1A64">
        <w:rPr>
          <w:i/>
          <w:lang w:val="en-GB"/>
        </w:rPr>
        <w:t>t</w:t>
      </w:r>
      <w:r w:rsidR="005F1A64">
        <w:rPr>
          <w:i/>
          <w:lang w:val="en-GB"/>
        </w:rPr>
        <w:t>ect</w:t>
      </w:r>
      <w:r w:rsidR="008543E8" w:rsidRPr="005F1A64">
        <w:rPr>
          <w:i/>
          <w:lang w:val="en-GB"/>
        </w:rPr>
        <w:t>ing</w:t>
      </w:r>
      <w:proofErr w:type="spellEnd"/>
      <w:r w:rsidR="008543E8" w:rsidRPr="005F1A64">
        <w:rPr>
          <w:i/>
          <w:lang w:val="en-GB"/>
        </w:rPr>
        <w:t xml:space="preserve"> effect in a non-human primate model of ischemic stroke with </w:t>
      </w:r>
      <w:r w:rsidR="00F73C66">
        <w:rPr>
          <w:i/>
          <w:lang w:val="en-GB"/>
        </w:rPr>
        <w:t xml:space="preserve">longitudinal </w:t>
      </w:r>
      <w:r w:rsidR="008543E8" w:rsidRPr="005F1A64">
        <w:rPr>
          <w:i/>
          <w:lang w:val="en-GB"/>
        </w:rPr>
        <w:t>PET/MRI</w:t>
      </w:r>
      <w:r w:rsidR="001A5333" w:rsidRPr="005F1A64">
        <w:rPr>
          <w:i/>
          <w:lang w:val="en-GB"/>
        </w:rPr>
        <w:t xml:space="preserve"> &lt;</w:t>
      </w:r>
      <w:hyperlink r:id="rId23" w:history="1">
        <w:r w:rsidR="001A5333" w:rsidRPr="005F1A64">
          <w:rPr>
            <w:rStyle w:val="Lienhypertexte"/>
            <w:i/>
            <w:lang w:val="en-GB"/>
          </w:rPr>
          <w:t>https://anr.fr/Projet-ANR-15-CE17-0020</w:t>
        </w:r>
      </w:hyperlink>
      <w:r w:rsidR="001A5333" w:rsidRPr="005F1A64">
        <w:rPr>
          <w:i/>
          <w:lang w:val="en-GB"/>
        </w:rPr>
        <w:t>&gt;</w:t>
      </w:r>
    </w:p>
    <w:p w:rsidR="001A5130" w:rsidRPr="00CC2113" w:rsidRDefault="001A5130" w:rsidP="001A5130">
      <w:pPr>
        <w:pBdr>
          <w:top w:val="single" w:sz="6" w:space="1" w:color="auto"/>
          <w:bottom w:val="single" w:sz="6" w:space="1" w:color="auto"/>
        </w:pBdr>
        <w:adjustRightInd w:val="0"/>
        <w:spacing w:line="240" w:lineRule="auto"/>
        <w:jc w:val="center"/>
        <w:rPr>
          <w:b/>
          <w:lang w:val="en-US"/>
        </w:rPr>
      </w:pPr>
      <w:r w:rsidRPr="00CC2113">
        <w:rPr>
          <w:b/>
          <w:lang w:val="en-US"/>
        </w:rPr>
        <w:t>Research record</w:t>
      </w:r>
    </w:p>
    <w:p w:rsidR="001A5130" w:rsidRPr="009D2D25" w:rsidRDefault="001A5130" w:rsidP="002568FB">
      <w:pPr>
        <w:adjustRightInd w:val="0"/>
        <w:spacing w:before="120" w:after="120" w:line="240" w:lineRule="auto"/>
        <w:jc w:val="both"/>
        <w:rPr>
          <w:i/>
          <w:lang w:val="en-US"/>
        </w:rPr>
      </w:pPr>
      <w:r w:rsidRPr="009D2D25">
        <w:rPr>
          <w:i/>
          <w:lang w:val="en-US"/>
        </w:rPr>
        <w:t xml:space="preserve">Research topics: </w:t>
      </w:r>
      <w:r w:rsidRPr="009D2D25">
        <w:rPr>
          <w:lang w:val="en-US"/>
        </w:rPr>
        <w:t xml:space="preserve">My research thematic focuses on the development of </w:t>
      </w:r>
      <w:r w:rsidRPr="001070A6">
        <w:rPr>
          <w:b/>
          <w:lang w:val="en-US"/>
        </w:rPr>
        <w:t>in-vivo molecular imaging</w:t>
      </w:r>
      <w:r w:rsidRPr="009D2D25">
        <w:rPr>
          <w:lang w:val="en-US"/>
        </w:rPr>
        <w:t xml:space="preserve"> methods using innovative contrast agents and multimodal approaches fo</w:t>
      </w:r>
      <w:r w:rsidR="007C5639">
        <w:rPr>
          <w:lang w:val="en-US"/>
        </w:rPr>
        <w:t xml:space="preserve">r </w:t>
      </w:r>
      <w:r w:rsidR="004153AF" w:rsidRPr="001070A6">
        <w:rPr>
          <w:b/>
          <w:lang w:val="en-US"/>
        </w:rPr>
        <w:t xml:space="preserve">translational </w:t>
      </w:r>
      <w:r w:rsidR="001070A6">
        <w:rPr>
          <w:b/>
          <w:lang w:val="en-US"/>
        </w:rPr>
        <w:t xml:space="preserve">ischemic </w:t>
      </w:r>
      <w:r w:rsidR="007C5639" w:rsidRPr="001070A6">
        <w:rPr>
          <w:b/>
          <w:lang w:val="en-US"/>
        </w:rPr>
        <w:t>stroke research</w:t>
      </w:r>
      <w:r w:rsidR="007C5639">
        <w:rPr>
          <w:lang w:val="en-US"/>
        </w:rPr>
        <w:t xml:space="preserve">. I have </w:t>
      </w:r>
      <w:r w:rsidR="000A3A51">
        <w:rPr>
          <w:lang w:val="en-US"/>
        </w:rPr>
        <w:t xml:space="preserve">made a </w:t>
      </w:r>
      <w:r w:rsidR="000A3A51" w:rsidRPr="001070A6">
        <w:rPr>
          <w:b/>
          <w:lang w:val="en-US"/>
        </w:rPr>
        <w:t>mobility</w:t>
      </w:r>
      <w:r w:rsidR="000A3A51">
        <w:rPr>
          <w:lang w:val="en-US"/>
        </w:rPr>
        <w:t xml:space="preserve"> to </w:t>
      </w:r>
      <w:proofErr w:type="spellStart"/>
      <w:r w:rsidR="000A3A51">
        <w:rPr>
          <w:lang w:val="en-US"/>
        </w:rPr>
        <w:t>CarMeN</w:t>
      </w:r>
      <w:proofErr w:type="spellEnd"/>
      <w:r w:rsidR="000A3A51">
        <w:rPr>
          <w:lang w:val="en-US"/>
        </w:rPr>
        <w:t xml:space="preserve"> lab in 2015 </w:t>
      </w:r>
      <w:r w:rsidR="00F05938">
        <w:rPr>
          <w:lang w:val="en-US"/>
        </w:rPr>
        <w:t xml:space="preserve">to </w:t>
      </w:r>
      <w:r w:rsidR="00626BB4">
        <w:rPr>
          <w:lang w:val="en-US"/>
        </w:rPr>
        <w:t xml:space="preserve">complement my </w:t>
      </w:r>
      <w:r w:rsidR="001070A6">
        <w:rPr>
          <w:lang w:val="en-US"/>
        </w:rPr>
        <w:t>imaging and t</w:t>
      </w:r>
      <w:r w:rsidR="001E0D2A">
        <w:rPr>
          <w:lang w:val="en-US"/>
        </w:rPr>
        <w:t>herap</w:t>
      </w:r>
      <w:r w:rsidR="001070A6">
        <w:rPr>
          <w:lang w:val="en-US"/>
        </w:rPr>
        <w:t>ies</w:t>
      </w:r>
      <w:r w:rsidR="001E0D2A">
        <w:rPr>
          <w:lang w:val="en-US"/>
        </w:rPr>
        <w:t xml:space="preserve"> </w:t>
      </w:r>
      <w:r w:rsidR="00626BB4">
        <w:rPr>
          <w:lang w:val="en-US"/>
        </w:rPr>
        <w:t>investigations</w:t>
      </w:r>
      <w:r w:rsidR="00FB3142">
        <w:rPr>
          <w:lang w:val="en-US"/>
        </w:rPr>
        <w:t xml:space="preserve"> with </w:t>
      </w:r>
      <w:r w:rsidR="004A72A4">
        <w:rPr>
          <w:lang w:val="en-US"/>
        </w:rPr>
        <w:t>mechanistic</w:t>
      </w:r>
      <w:r w:rsidR="00626BB4">
        <w:rPr>
          <w:lang w:val="en-US"/>
        </w:rPr>
        <w:t xml:space="preserve"> studies </w:t>
      </w:r>
      <w:r w:rsidR="00F05938">
        <w:rPr>
          <w:lang w:val="en-US"/>
        </w:rPr>
        <w:t>and to foster</w:t>
      </w:r>
      <w:r w:rsidR="00C979DC">
        <w:rPr>
          <w:lang w:val="en-US"/>
        </w:rPr>
        <w:t xml:space="preserve"> the</w:t>
      </w:r>
      <w:r w:rsidR="00F05938">
        <w:rPr>
          <w:lang w:val="en-US"/>
        </w:rPr>
        <w:t xml:space="preserve"> clinical transfer of my discoveries</w:t>
      </w:r>
      <w:r w:rsidR="00DE4332">
        <w:rPr>
          <w:lang w:val="en-US"/>
        </w:rPr>
        <w:t>.</w:t>
      </w:r>
    </w:p>
    <w:p w:rsidR="001A5130" w:rsidRPr="009D2D25" w:rsidRDefault="001A5130" w:rsidP="002568FB">
      <w:pPr>
        <w:numPr>
          <w:ilvl w:val="0"/>
          <w:numId w:val="1"/>
        </w:numPr>
        <w:spacing w:after="0" w:line="240" w:lineRule="auto"/>
        <w:jc w:val="both"/>
        <w:rPr>
          <w:i/>
          <w:lang w:val="en-US"/>
        </w:rPr>
      </w:pPr>
      <w:r w:rsidRPr="009D2D25">
        <w:rPr>
          <w:b/>
          <w:lang w:val="en-US"/>
        </w:rPr>
        <w:t xml:space="preserve">MRI of inflammation using iron oxide nanoparticles. </w:t>
      </w:r>
      <w:r w:rsidRPr="009D2D25">
        <w:rPr>
          <w:lang w:val="en-US"/>
        </w:rPr>
        <w:t>My</w:t>
      </w:r>
      <w:r w:rsidRPr="009D2D25">
        <w:rPr>
          <w:i/>
          <w:lang w:val="en-US"/>
        </w:rPr>
        <w:t xml:space="preserve"> </w:t>
      </w:r>
      <w:r w:rsidRPr="009D2D25">
        <w:rPr>
          <w:iCs/>
          <w:lang w:val="en-US"/>
        </w:rPr>
        <w:t xml:space="preserve">main achievement is the development of </w:t>
      </w:r>
      <w:r w:rsidRPr="009D2D25">
        <w:rPr>
          <w:lang w:val="en-US"/>
        </w:rPr>
        <w:t xml:space="preserve">an innovative MRI </w:t>
      </w:r>
      <w:r>
        <w:rPr>
          <w:lang w:val="en-US"/>
        </w:rPr>
        <w:t xml:space="preserve">approach </w:t>
      </w:r>
      <w:r w:rsidRPr="009D2D25">
        <w:rPr>
          <w:lang w:val="en-US"/>
        </w:rPr>
        <w:t xml:space="preserve">devoted to the analysis of </w:t>
      </w:r>
      <w:proofErr w:type="spellStart"/>
      <w:r w:rsidRPr="009D2D25">
        <w:rPr>
          <w:lang w:val="en-US"/>
        </w:rPr>
        <w:t>neuroinflammation</w:t>
      </w:r>
      <w:proofErr w:type="spellEnd"/>
      <w:r w:rsidRPr="009D2D25">
        <w:rPr>
          <w:lang w:val="en-US"/>
        </w:rPr>
        <w:t xml:space="preserve"> following ischemic stroke. This imaging method is based on the in-vivo magnetic labelling of phagocytic cells with </w:t>
      </w:r>
      <w:r w:rsidR="0049333D">
        <w:rPr>
          <w:lang w:val="en-US"/>
        </w:rPr>
        <w:t xml:space="preserve">magnetic nanoparticles such as </w:t>
      </w:r>
      <w:proofErr w:type="spellStart"/>
      <w:r w:rsidRPr="009D2D25">
        <w:rPr>
          <w:lang w:val="en-US"/>
        </w:rPr>
        <w:t>ultrasmall</w:t>
      </w:r>
      <w:proofErr w:type="spellEnd"/>
      <w:r w:rsidRPr="009D2D25">
        <w:rPr>
          <w:lang w:val="en-US"/>
        </w:rPr>
        <w:t xml:space="preserve"> superparamagnetic particles of iron oxide (USPIOs).</w:t>
      </w:r>
      <w:r w:rsidRPr="009D2D25">
        <w:rPr>
          <w:iCs/>
          <w:lang w:val="en-US"/>
        </w:rPr>
        <w:t xml:space="preserve"> </w:t>
      </w:r>
      <w:r w:rsidR="00510C31">
        <w:rPr>
          <w:lang w:val="en-US"/>
        </w:rPr>
        <w:t>This approach is attractive as it may be translated in clinical practice as demonstrated</w:t>
      </w:r>
      <w:r w:rsidR="00F37A30">
        <w:rPr>
          <w:lang w:val="en-US"/>
        </w:rPr>
        <w:t xml:space="preserve"> </w:t>
      </w:r>
      <w:r w:rsidR="00510C31">
        <w:rPr>
          <w:lang w:val="en-US"/>
        </w:rPr>
        <w:t xml:space="preserve">with </w:t>
      </w:r>
      <w:proofErr w:type="spellStart"/>
      <w:r w:rsidR="00510C31">
        <w:rPr>
          <w:lang w:val="en-US"/>
        </w:rPr>
        <w:t>Pr</w:t>
      </w:r>
      <w:proofErr w:type="spellEnd"/>
      <w:r w:rsidR="00510C31">
        <w:rPr>
          <w:lang w:val="en-US"/>
        </w:rPr>
        <w:t xml:space="preserve"> </w:t>
      </w:r>
      <w:proofErr w:type="spellStart"/>
      <w:r w:rsidR="00510C31">
        <w:rPr>
          <w:lang w:val="en-US"/>
        </w:rPr>
        <w:t>Nighoghossian</w:t>
      </w:r>
      <w:proofErr w:type="spellEnd"/>
      <w:r w:rsidR="00745AAF">
        <w:rPr>
          <w:lang w:val="en-US"/>
        </w:rPr>
        <w:t xml:space="preserve"> in 2007</w:t>
      </w:r>
      <w:r w:rsidR="00510C31">
        <w:rPr>
          <w:lang w:val="en-US"/>
        </w:rPr>
        <w:t xml:space="preserve">. </w:t>
      </w:r>
      <w:r w:rsidRPr="009D2D25">
        <w:rPr>
          <w:iCs/>
          <w:lang w:val="en-US"/>
        </w:rPr>
        <w:t xml:space="preserve">My current motivations are to improve the specificity of the approach and to further validate the MRI endpoints by </w:t>
      </w:r>
      <w:r w:rsidR="00E10A9E">
        <w:rPr>
          <w:iCs/>
          <w:lang w:val="en-US"/>
        </w:rPr>
        <w:t xml:space="preserve">designing novel </w:t>
      </w:r>
      <w:proofErr w:type="spellStart"/>
      <w:r w:rsidR="00E10A9E">
        <w:rPr>
          <w:iCs/>
          <w:lang w:val="en-US"/>
        </w:rPr>
        <w:t>nanoprobes</w:t>
      </w:r>
      <w:proofErr w:type="spellEnd"/>
      <w:r w:rsidR="00A67C16">
        <w:rPr>
          <w:iCs/>
          <w:lang w:val="en-US"/>
        </w:rPr>
        <w:t xml:space="preserve"> and</w:t>
      </w:r>
      <w:r w:rsidR="00E10A9E">
        <w:rPr>
          <w:iCs/>
          <w:lang w:val="en-US"/>
        </w:rPr>
        <w:t xml:space="preserve"> </w:t>
      </w:r>
      <w:r w:rsidRPr="009D2D25">
        <w:rPr>
          <w:iCs/>
          <w:lang w:val="en-US"/>
        </w:rPr>
        <w:t xml:space="preserve">taking advantage of multimodality opportunities, such as </w:t>
      </w:r>
      <w:proofErr w:type="spellStart"/>
      <w:r>
        <w:rPr>
          <w:iCs/>
          <w:lang w:val="en-US"/>
        </w:rPr>
        <w:t>intravital</w:t>
      </w:r>
      <w:proofErr w:type="spellEnd"/>
      <w:r>
        <w:rPr>
          <w:iCs/>
          <w:lang w:val="en-US"/>
        </w:rPr>
        <w:t xml:space="preserve"> </w:t>
      </w:r>
      <w:r w:rsidRPr="009D2D25">
        <w:rPr>
          <w:iCs/>
          <w:lang w:val="en-US"/>
        </w:rPr>
        <w:t xml:space="preserve">two-photon microscopy, </w:t>
      </w:r>
      <w:r>
        <w:rPr>
          <w:iCs/>
          <w:lang w:val="en-US"/>
        </w:rPr>
        <w:t xml:space="preserve">synchrotron x-ray in-line </w:t>
      </w:r>
      <w:r w:rsidR="009C0225">
        <w:rPr>
          <w:iCs/>
          <w:lang w:val="en-US"/>
        </w:rPr>
        <w:t xml:space="preserve">phase-contrast </w:t>
      </w:r>
      <w:proofErr w:type="spellStart"/>
      <w:r w:rsidR="009C0225">
        <w:rPr>
          <w:iCs/>
          <w:lang w:val="en-US"/>
        </w:rPr>
        <w:t>microtomography</w:t>
      </w:r>
      <w:proofErr w:type="spellEnd"/>
      <w:r w:rsidR="009C0225">
        <w:rPr>
          <w:iCs/>
          <w:lang w:val="en-US"/>
        </w:rPr>
        <w:t xml:space="preserve"> and </w:t>
      </w:r>
      <w:r w:rsidRPr="009D2D25">
        <w:rPr>
          <w:iCs/>
          <w:lang w:val="en-US"/>
        </w:rPr>
        <w:t xml:space="preserve">k-edge imaging </w:t>
      </w:r>
      <w:r w:rsidR="00D678B7">
        <w:rPr>
          <w:iCs/>
          <w:lang w:val="en-US"/>
        </w:rPr>
        <w:t xml:space="preserve">with </w:t>
      </w:r>
      <w:r w:rsidR="00BD4655">
        <w:rPr>
          <w:iCs/>
          <w:lang w:val="en-US"/>
        </w:rPr>
        <w:t xml:space="preserve">spectral </w:t>
      </w:r>
      <w:r>
        <w:rPr>
          <w:iCs/>
          <w:lang w:val="en-US"/>
        </w:rPr>
        <w:t>photon-cou</w:t>
      </w:r>
      <w:r w:rsidR="005D26D3">
        <w:rPr>
          <w:iCs/>
          <w:lang w:val="en-US"/>
        </w:rPr>
        <w:t>n</w:t>
      </w:r>
      <w:r>
        <w:rPr>
          <w:iCs/>
          <w:lang w:val="en-US"/>
        </w:rPr>
        <w:t xml:space="preserve">ting </w:t>
      </w:r>
      <w:r w:rsidR="00BD4655">
        <w:rPr>
          <w:iCs/>
          <w:lang w:val="en-US"/>
        </w:rPr>
        <w:t>CT</w:t>
      </w:r>
      <w:r w:rsidR="00AA2CA6">
        <w:rPr>
          <w:iCs/>
          <w:lang w:val="en-US"/>
        </w:rPr>
        <w:t xml:space="preserve">. </w:t>
      </w:r>
    </w:p>
    <w:p w:rsidR="001A5130" w:rsidRPr="00157A8B" w:rsidRDefault="001A5130" w:rsidP="002568FB">
      <w:pPr>
        <w:numPr>
          <w:ilvl w:val="0"/>
          <w:numId w:val="1"/>
        </w:numPr>
        <w:spacing w:after="0" w:line="240" w:lineRule="auto"/>
        <w:jc w:val="both"/>
        <w:rPr>
          <w:i/>
          <w:lang w:val="en-US"/>
        </w:rPr>
      </w:pPr>
      <w:r w:rsidRPr="009D2D25">
        <w:rPr>
          <w:b/>
          <w:lang w:val="en-US"/>
        </w:rPr>
        <w:t xml:space="preserve">MRI monitoring of neuroprotection treatments of ischemic stroke. </w:t>
      </w:r>
      <w:r w:rsidRPr="009D2D25">
        <w:rPr>
          <w:lang w:val="en-US"/>
        </w:rPr>
        <w:t xml:space="preserve">I have developed a translational platform for investigating rodent models of ischemic stroke. </w:t>
      </w:r>
      <w:r w:rsidRPr="009D2D25">
        <w:rPr>
          <w:iCs/>
          <w:lang w:val="en-US"/>
        </w:rPr>
        <w:t>The originality of my approach is to use MRI for animal inclusion and follow-up. I have implemented the same sequences as in clinical trials and I am currently working towards the identification of translational imaging endpoints</w:t>
      </w:r>
      <w:r w:rsidR="008F58EC">
        <w:rPr>
          <w:iCs/>
          <w:lang w:val="en-US"/>
        </w:rPr>
        <w:t xml:space="preserve"> to foster the </w:t>
      </w:r>
      <w:r w:rsidR="00664E88">
        <w:rPr>
          <w:iCs/>
          <w:lang w:val="en-US"/>
        </w:rPr>
        <w:t xml:space="preserve">clinical </w:t>
      </w:r>
      <w:r w:rsidR="008F58EC">
        <w:rPr>
          <w:iCs/>
          <w:lang w:val="en-US"/>
        </w:rPr>
        <w:t>approval of new neuroprotection strategies</w:t>
      </w:r>
      <w:r w:rsidRPr="009D2D25">
        <w:rPr>
          <w:iCs/>
          <w:lang w:val="en-US"/>
        </w:rPr>
        <w:t xml:space="preserve">. </w:t>
      </w:r>
    </w:p>
    <w:p w:rsidR="00A65DB9" w:rsidRPr="00A65DB9" w:rsidRDefault="001A5130" w:rsidP="00A65DB9">
      <w:pPr>
        <w:numPr>
          <w:ilvl w:val="0"/>
          <w:numId w:val="1"/>
        </w:numPr>
        <w:spacing w:after="100" w:afterAutospacing="1" w:line="240" w:lineRule="auto"/>
        <w:jc w:val="both"/>
        <w:rPr>
          <w:lang w:val="en-US"/>
        </w:rPr>
      </w:pPr>
      <w:r w:rsidRPr="009D2D25">
        <w:rPr>
          <w:b/>
          <w:lang w:val="en-US"/>
        </w:rPr>
        <w:t>Quantification of tissue perfusion and permeability with MRI</w:t>
      </w:r>
      <w:r w:rsidR="00D678B7">
        <w:rPr>
          <w:b/>
          <w:lang w:val="en-US"/>
        </w:rPr>
        <w:t xml:space="preserve"> and echography</w:t>
      </w:r>
      <w:r w:rsidRPr="009D2D25">
        <w:rPr>
          <w:b/>
          <w:lang w:val="en-US"/>
        </w:rPr>
        <w:t xml:space="preserve">. </w:t>
      </w:r>
      <w:r w:rsidRPr="009D2D25">
        <w:rPr>
          <w:lang w:val="en-US"/>
        </w:rPr>
        <w:t>My main contribution to the field</w:t>
      </w:r>
      <w:r w:rsidRPr="009D2D25">
        <w:rPr>
          <w:b/>
          <w:lang w:val="en-US"/>
        </w:rPr>
        <w:t xml:space="preserve"> </w:t>
      </w:r>
      <w:r w:rsidRPr="009D2D25">
        <w:rPr>
          <w:lang w:val="en-US"/>
        </w:rPr>
        <w:t>is</w:t>
      </w:r>
      <w:r w:rsidRPr="009D2D25">
        <w:rPr>
          <w:b/>
          <w:lang w:val="en-US"/>
        </w:rPr>
        <w:t xml:space="preserve"> </w:t>
      </w:r>
      <w:r w:rsidRPr="009D2D25">
        <w:rPr>
          <w:lang w:val="en-US"/>
        </w:rPr>
        <w:t>the development of methodological tools, based on black-box analysis or compartmental modelling, to extract quantitative hemodynamic parameters from the kinetic</w:t>
      </w:r>
      <w:r w:rsidR="00EF5BAE">
        <w:rPr>
          <w:lang w:val="en-US"/>
        </w:rPr>
        <w:t>s of an MR contrast agent. These</w:t>
      </w:r>
      <w:r w:rsidRPr="009D2D25">
        <w:rPr>
          <w:lang w:val="en-US"/>
        </w:rPr>
        <w:t xml:space="preserve"> </w:t>
      </w:r>
      <w:r w:rsidR="00EF5BAE">
        <w:rPr>
          <w:lang w:val="en-US"/>
        </w:rPr>
        <w:t>development</w:t>
      </w:r>
      <w:r w:rsidR="00155B83">
        <w:rPr>
          <w:lang w:val="en-US"/>
        </w:rPr>
        <w:t>s</w:t>
      </w:r>
      <w:r w:rsidRPr="009D2D25">
        <w:rPr>
          <w:lang w:val="en-US"/>
        </w:rPr>
        <w:t xml:space="preserve"> </w:t>
      </w:r>
      <w:r w:rsidR="00186EB1">
        <w:rPr>
          <w:lang w:val="en-US"/>
        </w:rPr>
        <w:t xml:space="preserve">have </w:t>
      </w:r>
      <w:r w:rsidRPr="009D2D25">
        <w:rPr>
          <w:lang w:val="en-US"/>
        </w:rPr>
        <w:t>had broad applications both in the pre-clin</w:t>
      </w:r>
      <w:r w:rsidR="00186EB1">
        <w:rPr>
          <w:lang w:val="en-US"/>
        </w:rPr>
        <w:t>ical and in the cli</w:t>
      </w:r>
      <w:r w:rsidR="002E0B56">
        <w:rPr>
          <w:lang w:val="en-US"/>
        </w:rPr>
        <w:t xml:space="preserve">nical arenas in different organs: </w:t>
      </w:r>
      <w:r w:rsidR="00186EB1">
        <w:rPr>
          <w:lang w:val="en-US"/>
        </w:rPr>
        <w:t xml:space="preserve">brain, heart, lungs, liver, breast, </w:t>
      </w:r>
      <w:r w:rsidR="002E0B56">
        <w:rPr>
          <w:lang w:val="en-US"/>
        </w:rPr>
        <w:t>prostate..</w:t>
      </w:r>
      <w:r w:rsidR="00EF5BAE">
        <w:rPr>
          <w:lang w:val="en-US"/>
        </w:rPr>
        <w:t xml:space="preserve">. </w:t>
      </w:r>
    </w:p>
    <w:p w:rsidR="00A65DB9" w:rsidRPr="00B85FB4" w:rsidRDefault="00CA040A" w:rsidP="00A65DB9">
      <w:pPr>
        <w:pBdr>
          <w:top w:val="single" w:sz="6" w:space="1" w:color="auto"/>
          <w:bottom w:val="single" w:sz="6" w:space="1" w:color="auto"/>
        </w:pBdr>
        <w:adjustRightInd w:val="0"/>
        <w:spacing w:line="240" w:lineRule="auto"/>
        <w:jc w:val="center"/>
        <w:rPr>
          <w:b/>
          <w:lang w:val="en-GB"/>
        </w:rPr>
      </w:pPr>
      <w:r>
        <w:rPr>
          <w:b/>
          <w:lang w:val="en-GB"/>
        </w:rPr>
        <w:t xml:space="preserve">Current </w:t>
      </w:r>
      <w:r w:rsidR="00175074" w:rsidRPr="00B85FB4">
        <w:rPr>
          <w:b/>
          <w:lang w:val="en-GB"/>
        </w:rPr>
        <w:t>PhD s</w:t>
      </w:r>
      <w:r w:rsidR="00A65DB9" w:rsidRPr="00B85FB4">
        <w:rPr>
          <w:b/>
          <w:lang w:val="en-GB"/>
        </w:rPr>
        <w:t>upervision</w:t>
      </w:r>
      <w:r w:rsidR="00431888" w:rsidRPr="00B85FB4">
        <w:rPr>
          <w:b/>
          <w:lang w:val="en-GB"/>
        </w:rPr>
        <w:t xml:space="preserve"> </w:t>
      </w:r>
    </w:p>
    <w:p w:rsidR="00C84E62" w:rsidRPr="003876CF" w:rsidRDefault="00C84E62" w:rsidP="00C84E62">
      <w:pPr>
        <w:spacing w:after="100" w:afterAutospacing="1" w:line="240" w:lineRule="auto"/>
        <w:jc w:val="both"/>
        <w:rPr>
          <w:lang w:val="en-GB"/>
        </w:rPr>
      </w:pPr>
      <w:proofErr w:type="spellStart"/>
      <w:r w:rsidRPr="00943151">
        <w:rPr>
          <w:lang w:val="en-GB"/>
        </w:rPr>
        <w:t>Elodie</w:t>
      </w:r>
      <w:proofErr w:type="spellEnd"/>
      <w:r w:rsidRPr="00943151">
        <w:rPr>
          <w:lang w:val="en-GB"/>
        </w:rPr>
        <w:t xml:space="preserve"> Ong. </w:t>
      </w:r>
      <w:r w:rsidR="00943151" w:rsidRPr="00943151">
        <w:rPr>
          <w:lang w:val="en-GB"/>
        </w:rPr>
        <w:t xml:space="preserve">Evaluation of </w:t>
      </w:r>
      <w:r w:rsidR="0024587E">
        <w:rPr>
          <w:lang w:val="en-GB"/>
        </w:rPr>
        <w:t xml:space="preserve">cyclosporine A </w:t>
      </w:r>
      <w:r w:rsidR="00943151" w:rsidRPr="00943151">
        <w:rPr>
          <w:lang w:val="en-GB"/>
        </w:rPr>
        <w:t>neuropro</w:t>
      </w:r>
      <w:r w:rsidR="00943151">
        <w:rPr>
          <w:lang w:val="en-GB"/>
        </w:rPr>
        <w:t>tective effects in a mouse model of ischemic stroke using multimodal ima</w:t>
      </w:r>
      <w:r w:rsidR="003876CF">
        <w:rPr>
          <w:lang w:val="en-GB"/>
        </w:rPr>
        <w:t>g</w:t>
      </w:r>
      <w:r w:rsidR="00943151">
        <w:rPr>
          <w:lang w:val="en-GB"/>
        </w:rPr>
        <w:t>ing</w:t>
      </w:r>
      <w:r w:rsidR="00284568" w:rsidRPr="00943151">
        <w:rPr>
          <w:lang w:val="en-GB"/>
        </w:rPr>
        <w:t>,</w:t>
      </w:r>
      <w:r w:rsidR="00202F19" w:rsidRPr="00943151">
        <w:rPr>
          <w:lang w:val="en-GB"/>
        </w:rPr>
        <w:t xml:space="preserve"> </w:t>
      </w:r>
      <w:r w:rsidR="00D63881">
        <w:rPr>
          <w:lang w:val="en-GB"/>
        </w:rPr>
        <w:t xml:space="preserve">co-supervised by </w:t>
      </w:r>
      <w:hyperlink r:id="rId24" w:history="1">
        <w:r w:rsidR="00923FDA" w:rsidRPr="00943151">
          <w:rPr>
            <w:rStyle w:val="Lienhypertexte"/>
            <w:lang w:val="en-GB"/>
          </w:rPr>
          <w:t>M</w:t>
        </w:r>
        <w:r w:rsidRPr="00943151">
          <w:rPr>
            <w:rStyle w:val="Lienhypertexte"/>
            <w:lang w:val="en-GB"/>
          </w:rPr>
          <w:t xml:space="preserve"> </w:t>
        </w:r>
        <w:proofErr w:type="spellStart"/>
        <w:r w:rsidRPr="00943151">
          <w:rPr>
            <w:rStyle w:val="Lienhypertexte"/>
            <w:lang w:val="en-GB"/>
          </w:rPr>
          <w:t>Paillard</w:t>
        </w:r>
        <w:proofErr w:type="spellEnd"/>
      </w:hyperlink>
      <w:r w:rsidR="00923FDA" w:rsidRPr="00943151">
        <w:rPr>
          <w:lang w:val="en-GB"/>
        </w:rPr>
        <w:t xml:space="preserve"> (CR </w:t>
      </w:r>
      <w:proofErr w:type="spellStart"/>
      <w:r w:rsidR="00923FDA" w:rsidRPr="00943151">
        <w:rPr>
          <w:lang w:val="en-GB"/>
        </w:rPr>
        <w:t>Inserm</w:t>
      </w:r>
      <w:proofErr w:type="spellEnd"/>
      <w:r w:rsidR="00202F19" w:rsidRPr="00943151">
        <w:rPr>
          <w:lang w:val="en-GB"/>
        </w:rPr>
        <w:t xml:space="preserve">, </w:t>
      </w:r>
      <w:proofErr w:type="spellStart"/>
      <w:r w:rsidR="00202F19" w:rsidRPr="00943151">
        <w:rPr>
          <w:lang w:val="en-GB"/>
        </w:rPr>
        <w:t>CarMeN</w:t>
      </w:r>
      <w:proofErr w:type="spellEnd"/>
      <w:r w:rsidR="00923FDA" w:rsidRPr="00943151">
        <w:rPr>
          <w:lang w:val="en-GB"/>
        </w:rPr>
        <w:t>)</w:t>
      </w:r>
      <w:r w:rsidR="00DB3009" w:rsidRPr="00943151">
        <w:rPr>
          <w:lang w:val="en-GB"/>
        </w:rPr>
        <w:t xml:space="preserve">. </w:t>
      </w:r>
      <w:r w:rsidR="00DB3009" w:rsidRPr="003876CF">
        <w:rPr>
          <w:lang w:val="en-GB"/>
        </w:rPr>
        <w:t>PhD d</w:t>
      </w:r>
      <w:r w:rsidR="00810E43" w:rsidRPr="003876CF">
        <w:rPr>
          <w:lang w:val="en-GB"/>
        </w:rPr>
        <w:t xml:space="preserve">efense: </w:t>
      </w:r>
      <w:r w:rsidR="0046142E" w:rsidRPr="003876CF">
        <w:rPr>
          <w:lang w:val="en-GB"/>
        </w:rPr>
        <w:t>April</w:t>
      </w:r>
      <w:r w:rsidR="00DB3009" w:rsidRPr="003876CF">
        <w:rPr>
          <w:lang w:val="en-GB"/>
        </w:rPr>
        <w:t xml:space="preserve"> 202</w:t>
      </w:r>
      <w:r w:rsidR="0046142E" w:rsidRPr="003876CF">
        <w:rPr>
          <w:lang w:val="en-GB"/>
        </w:rPr>
        <w:t>3</w:t>
      </w:r>
      <w:r w:rsidR="00DB3009" w:rsidRPr="003876CF">
        <w:rPr>
          <w:lang w:val="en-GB"/>
        </w:rPr>
        <w:t>.</w:t>
      </w:r>
    </w:p>
    <w:p w:rsidR="00802087" w:rsidRPr="00BE2DC0" w:rsidRDefault="00802087" w:rsidP="009E63B3">
      <w:pPr>
        <w:spacing w:after="100" w:afterAutospacing="1" w:line="240" w:lineRule="auto"/>
        <w:jc w:val="both"/>
        <w:rPr>
          <w:lang w:val="en-GB"/>
        </w:rPr>
      </w:pPr>
      <w:r w:rsidRPr="00BB79F4">
        <w:rPr>
          <w:lang w:val="en-GB"/>
        </w:rPr>
        <w:t xml:space="preserve">Clément </w:t>
      </w:r>
      <w:proofErr w:type="spellStart"/>
      <w:r w:rsidRPr="00BB79F4">
        <w:rPr>
          <w:lang w:val="en-GB"/>
        </w:rPr>
        <w:t>Tava</w:t>
      </w:r>
      <w:r w:rsidR="00431888" w:rsidRPr="00BB79F4">
        <w:rPr>
          <w:lang w:val="en-GB"/>
        </w:rPr>
        <w:t>kol</w:t>
      </w:r>
      <w:r w:rsidRPr="00BB79F4">
        <w:rPr>
          <w:lang w:val="en-GB"/>
        </w:rPr>
        <w:t>i</w:t>
      </w:r>
      <w:proofErr w:type="spellEnd"/>
      <w:r w:rsidR="00513612" w:rsidRPr="00BB79F4">
        <w:rPr>
          <w:lang w:val="en-GB"/>
        </w:rPr>
        <w:t xml:space="preserve">. </w:t>
      </w:r>
      <w:r w:rsidR="00C1049E" w:rsidRPr="00C1049E">
        <w:rPr>
          <w:lang w:val="en-GB"/>
        </w:rPr>
        <w:t xml:space="preserve">Monitoring </w:t>
      </w:r>
      <w:r w:rsidR="00C1049E">
        <w:rPr>
          <w:lang w:val="en-GB"/>
        </w:rPr>
        <w:t xml:space="preserve">gold-labelled </w:t>
      </w:r>
      <w:r w:rsidR="00A704AC">
        <w:rPr>
          <w:lang w:val="en-GB"/>
        </w:rPr>
        <w:t>therapeutic</w:t>
      </w:r>
      <w:r w:rsidR="00C1049E">
        <w:rPr>
          <w:lang w:val="en-GB"/>
        </w:rPr>
        <w:t xml:space="preserve"> </w:t>
      </w:r>
      <w:r w:rsidR="00C1049E" w:rsidRPr="00C1049E">
        <w:rPr>
          <w:lang w:val="en-GB"/>
        </w:rPr>
        <w:t xml:space="preserve">cells embedded in </w:t>
      </w:r>
      <w:r w:rsidR="00C1049E">
        <w:rPr>
          <w:lang w:val="en-GB"/>
        </w:rPr>
        <w:t xml:space="preserve">iodine-labelled </w:t>
      </w:r>
      <w:r w:rsidR="00C1049E" w:rsidRPr="00C1049E">
        <w:rPr>
          <w:lang w:val="en-GB"/>
        </w:rPr>
        <w:t>hydrogel</w:t>
      </w:r>
      <w:r w:rsidR="00C1049E">
        <w:rPr>
          <w:lang w:val="en-GB"/>
        </w:rPr>
        <w:t xml:space="preserve"> in animal models of osteoarthritis and ischemic stroke </w:t>
      </w:r>
      <w:r w:rsidR="00E41F5E">
        <w:rPr>
          <w:lang w:val="en-GB"/>
        </w:rPr>
        <w:t>using</w:t>
      </w:r>
      <w:r w:rsidR="00C1049E">
        <w:rPr>
          <w:lang w:val="en-GB"/>
        </w:rPr>
        <w:t xml:space="preserve"> high resolution k-edge subtraction CT</w:t>
      </w:r>
      <w:r w:rsidR="00202F19" w:rsidRPr="00C1049E">
        <w:rPr>
          <w:lang w:val="en-GB"/>
        </w:rPr>
        <w:t xml:space="preserve">, </w:t>
      </w:r>
      <w:r w:rsidR="00D63881">
        <w:rPr>
          <w:lang w:val="en-GB"/>
        </w:rPr>
        <w:t xml:space="preserve">co-supervised by </w:t>
      </w:r>
      <w:r w:rsidR="009E63B3" w:rsidRPr="00C1049E">
        <w:rPr>
          <w:lang w:val="en-GB"/>
        </w:rPr>
        <w:t xml:space="preserve">E </w:t>
      </w:r>
      <w:proofErr w:type="spellStart"/>
      <w:r w:rsidR="009E63B3" w:rsidRPr="00C1049E">
        <w:rPr>
          <w:lang w:val="en-GB"/>
        </w:rPr>
        <w:t>Brun</w:t>
      </w:r>
      <w:proofErr w:type="spellEnd"/>
      <w:r w:rsidR="009E63B3" w:rsidRPr="00C1049E">
        <w:rPr>
          <w:lang w:val="en-GB"/>
        </w:rPr>
        <w:t xml:space="preserve"> (CR </w:t>
      </w:r>
      <w:proofErr w:type="spellStart"/>
      <w:r w:rsidR="009E63B3" w:rsidRPr="00C1049E">
        <w:rPr>
          <w:lang w:val="en-GB"/>
        </w:rPr>
        <w:t>Inserm</w:t>
      </w:r>
      <w:proofErr w:type="spellEnd"/>
      <w:r w:rsidR="00202F19" w:rsidRPr="00C1049E">
        <w:rPr>
          <w:lang w:val="en-GB"/>
        </w:rPr>
        <w:t xml:space="preserve">, </w:t>
      </w:r>
      <w:hyperlink r:id="rId25" w:history="1">
        <w:r w:rsidR="00202F19" w:rsidRPr="00C1049E">
          <w:rPr>
            <w:rStyle w:val="Lienhypertexte"/>
            <w:lang w:val="en-GB"/>
          </w:rPr>
          <w:t>STROBE team</w:t>
        </w:r>
      </w:hyperlink>
      <w:r w:rsidR="009E63B3" w:rsidRPr="00C1049E">
        <w:rPr>
          <w:lang w:val="en-GB"/>
        </w:rPr>
        <w:t xml:space="preserve">). </w:t>
      </w:r>
      <w:r w:rsidR="009E63B3" w:rsidRPr="00BE2DC0">
        <w:rPr>
          <w:lang w:val="en-GB"/>
        </w:rPr>
        <w:t xml:space="preserve">PhD </w:t>
      </w:r>
      <w:proofErr w:type="spellStart"/>
      <w:r w:rsidR="009E63B3" w:rsidRPr="00BE2DC0">
        <w:rPr>
          <w:lang w:val="en-GB"/>
        </w:rPr>
        <w:t>defense</w:t>
      </w:r>
      <w:proofErr w:type="spellEnd"/>
      <w:r w:rsidR="009E63B3" w:rsidRPr="00BE2DC0">
        <w:rPr>
          <w:lang w:val="en-GB"/>
        </w:rPr>
        <w:t xml:space="preserve">: </w:t>
      </w:r>
      <w:r w:rsidR="0046142E" w:rsidRPr="00BB79F4">
        <w:rPr>
          <w:lang w:val="en-GB"/>
        </w:rPr>
        <w:t>April 2023</w:t>
      </w:r>
      <w:r w:rsidR="009E63B3" w:rsidRPr="00BE2DC0">
        <w:rPr>
          <w:lang w:val="en-GB"/>
        </w:rPr>
        <w:t>.</w:t>
      </w:r>
    </w:p>
    <w:p w:rsidR="001A5130" w:rsidRPr="00513612" w:rsidRDefault="00333128" w:rsidP="001A5130">
      <w:pPr>
        <w:pBdr>
          <w:top w:val="single" w:sz="6" w:space="1" w:color="auto"/>
          <w:bottom w:val="single" w:sz="6" w:space="1" w:color="auto"/>
        </w:pBdr>
        <w:adjustRightInd w:val="0"/>
        <w:spacing w:line="240" w:lineRule="auto"/>
        <w:jc w:val="center"/>
        <w:rPr>
          <w:b/>
          <w:lang w:val="en-GB"/>
        </w:rPr>
      </w:pPr>
      <w:r w:rsidRPr="00513612">
        <w:rPr>
          <w:b/>
          <w:lang w:val="en-GB"/>
        </w:rPr>
        <w:t>A</w:t>
      </w:r>
      <w:r w:rsidR="001A5130" w:rsidRPr="00513612">
        <w:rPr>
          <w:b/>
          <w:lang w:val="en-GB"/>
        </w:rPr>
        <w:t>cademic services</w:t>
      </w:r>
    </w:p>
    <w:p w:rsidR="001A5130" w:rsidRPr="009D2D25" w:rsidRDefault="00F13C7C" w:rsidP="008344BD">
      <w:pPr>
        <w:widowControl w:val="0"/>
        <w:tabs>
          <w:tab w:val="left" w:pos="1418"/>
        </w:tabs>
        <w:adjustRightInd w:val="0"/>
        <w:spacing w:before="240" w:after="240" w:line="240" w:lineRule="auto"/>
        <w:ind w:right="-20"/>
        <w:jc w:val="both"/>
        <w:rPr>
          <w:lang w:val="en-US"/>
        </w:rPr>
      </w:pPr>
      <w:r>
        <w:rPr>
          <w:color w:val="000000"/>
          <w:spacing w:val="2"/>
          <w:lang w:val="en-GB"/>
        </w:rPr>
        <w:t>Active m</w:t>
      </w:r>
      <w:r w:rsidR="001A5130" w:rsidRPr="00513612">
        <w:rPr>
          <w:color w:val="000000"/>
          <w:spacing w:val="2"/>
          <w:lang w:val="en-GB"/>
        </w:rPr>
        <w:t>ember of the European Society for Molecular I</w:t>
      </w:r>
      <w:proofErr w:type="spellStart"/>
      <w:r w:rsidR="001A5130" w:rsidRPr="009D2D25">
        <w:rPr>
          <w:color w:val="000000"/>
          <w:spacing w:val="2"/>
          <w:lang w:val="en-US"/>
        </w:rPr>
        <w:t>maging</w:t>
      </w:r>
      <w:proofErr w:type="spellEnd"/>
      <w:r w:rsidR="001A5130" w:rsidRPr="009D2D25">
        <w:rPr>
          <w:color w:val="000000"/>
          <w:spacing w:val="2"/>
          <w:lang w:val="en-US"/>
        </w:rPr>
        <w:t xml:space="preserve"> (ESMI)</w:t>
      </w:r>
      <w:r w:rsidR="001A5130">
        <w:rPr>
          <w:color w:val="000000"/>
          <w:spacing w:val="2"/>
          <w:lang w:val="en-US"/>
        </w:rPr>
        <w:t xml:space="preserve">, </w:t>
      </w:r>
      <w:r w:rsidR="00392DEB">
        <w:rPr>
          <w:color w:val="000000"/>
          <w:spacing w:val="2"/>
          <w:lang w:val="en-US"/>
        </w:rPr>
        <w:t xml:space="preserve">reviewer and </w:t>
      </w:r>
      <w:r w:rsidR="001A5130">
        <w:rPr>
          <w:color w:val="000000"/>
          <w:spacing w:val="2"/>
          <w:lang w:val="en-US"/>
        </w:rPr>
        <w:t>neuroimaging category chair</w:t>
      </w:r>
      <w:r w:rsidR="0055219B">
        <w:rPr>
          <w:color w:val="000000"/>
          <w:spacing w:val="2"/>
          <w:lang w:val="en-US"/>
        </w:rPr>
        <w:t xml:space="preserve"> (2018-2019)</w:t>
      </w:r>
      <w:r w:rsidR="001A5130">
        <w:rPr>
          <w:color w:val="000000"/>
          <w:spacing w:val="2"/>
          <w:lang w:val="en-US"/>
        </w:rPr>
        <w:t xml:space="preserve"> at the EMIM (ESMI meeting), academic editor for </w:t>
      </w:r>
      <w:proofErr w:type="spellStart"/>
      <w:r w:rsidR="001A5130" w:rsidRPr="00460FF7">
        <w:rPr>
          <w:i/>
          <w:color w:val="000000"/>
          <w:spacing w:val="2"/>
          <w:lang w:val="en-US"/>
        </w:rPr>
        <w:t>Plos</w:t>
      </w:r>
      <w:proofErr w:type="spellEnd"/>
      <w:r w:rsidR="001A5130" w:rsidRPr="00460FF7">
        <w:rPr>
          <w:i/>
          <w:color w:val="000000"/>
          <w:spacing w:val="2"/>
          <w:lang w:val="en-US"/>
        </w:rPr>
        <w:t xml:space="preserve"> One</w:t>
      </w:r>
      <w:r w:rsidR="00392DEB">
        <w:rPr>
          <w:color w:val="000000"/>
          <w:spacing w:val="2"/>
          <w:lang w:val="en-US"/>
        </w:rPr>
        <w:t xml:space="preserve"> and </w:t>
      </w:r>
      <w:r w:rsidR="00392DEB" w:rsidRPr="00392DEB">
        <w:rPr>
          <w:i/>
          <w:color w:val="000000"/>
          <w:spacing w:val="2"/>
          <w:lang w:val="en-US"/>
        </w:rPr>
        <w:t>Frontiers</w:t>
      </w:r>
      <w:r w:rsidR="006B5007">
        <w:rPr>
          <w:i/>
          <w:color w:val="000000"/>
          <w:spacing w:val="2"/>
          <w:lang w:val="en-US"/>
        </w:rPr>
        <w:t xml:space="preserve"> </w:t>
      </w:r>
      <w:r w:rsidR="00073144">
        <w:rPr>
          <w:i/>
          <w:color w:val="000000"/>
          <w:spacing w:val="2"/>
          <w:lang w:val="en-US"/>
        </w:rPr>
        <w:t>(</w:t>
      </w:r>
      <w:r w:rsidR="006B5007">
        <w:rPr>
          <w:i/>
          <w:color w:val="000000"/>
          <w:spacing w:val="2"/>
          <w:lang w:val="en-US"/>
        </w:rPr>
        <w:t>Neurology</w:t>
      </w:r>
      <w:r w:rsidR="00073144">
        <w:rPr>
          <w:i/>
          <w:color w:val="000000"/>
          <w:spacing w:val="2"/>
          <w:lang w:val="en-US"/>
        </w:rPr>
        <w:t xml:space="preserve"> &amp; Cellular Neuroscience)</w:t>
      </w:r>
      <w:r w:rsidR="001A5130">
        <w:rPr>
          <w:color w:val="000000"/>
          <w:spacing w:val="2"/>
          <w:lang w:val="en-US"/>
        </w:rPr>
        <w:t>,</w:t>
      </w:r>
      <w:r w:rsidR="001A5130" w:rsidRPr="009D2D25">
        <w:rPr>
          <w:color w:val="000000"/>
          <w:spacing w:val="2"/>
          <w:lang w:val="en-US"/>
        </w:rPr>
        <w:t xml:space="preserve"> reviewer for </w:t>
      </w:r>
      <w:r w:rsidR="001A5130">
        <w:rPr>
          <w:color w:val="000000"/>
          <w:spacing w:val="2"/>
          <w:lang w:val="en-US"/>
        </w:rPr>
        <w:t xml:space="preserve">a number of </w:t>
      </w:r>
      <w:r w:rsidR="00601EFD">
        <w:rPr>
          <w:color w:val="000000"/>
          <w:spacing w:val="2"/>
          <w:lang w:val="en-US"/>
        </w:rPr>
        <w:t>international</w:t>
      </w:r>
      <w:r w:rsidR="001A5130">
        <w:rPr>
          <w:color w:val="000000"/>
          <w:spacing w:val="2"/>
          <w:lang w:val="en-US"/>
        </w:rPr>
        <w:t xml:space="preserve"> journals </w:t>
      </w:r>
    </w:p>
    <w:p w:rsidR="00670CC0" w:rsidRPr="009D2D25" w:rsidRDefault="00670CC0" w:rsidP="00670CC0">
      <w:pPr>
        <w:pBdr>
          <w:top w:val="single" w:sz="6" w:space="1" w:color="auto"/>
          <w:bottom w:val="single" w:sz="6" w:space="1" w:color="auto"/>
        </w:pBdr>
        <w:adjustRightInd w:val="0"/>
        <w:spacing w:line="240" w:lineRule="auto"/>
        <w:jc w:val="center"/>
        <w:rPr>
          <w:b/>
          <w:lang w:val="en-US"/>
        </w:rPr>
      </w:pPr>
      <w:r>
        <w:rPr>
          <w:b/>
          <w:lang w:val="en-US"/>
        </w:rPr>
        <w:t>Industrial partnerships</w:t>
      </w:r>
      <w:r w:rsidR="00E30900">
        <w:rPr>
          <w:b/>
          <w:lang w:val="en-US"/>
        </w:rPr>
        <w:t xml:space="preserve"> and contracts</w:t>
      </w:r>
    </w:p>
    <w:p w:rsidR="00670CC0" w:rsidRDefault="00BD733A" w:rsidP="00670CC0">
      <w:pPr>
        <w:adjustRightInd w:val="0"/>
        <w:spacing w:after="120" w:line="240" w:lineRule="auto"/>
        <w:ind w:left="1410" w:hanging="1410"/>
        <w:rPr>
          <w:rStyle w:val="Lienhypertexte"/>
          <w:lang w:val="en-GB"/>
        </w:rPr>
      </w:pPr>
      <w:hyperlink r:id="rId26" w:history="1">
        <w:proofErr w:type="spellStart"/>
        <w:r w:rsidR="00670CC0" w:rsidRPr="00467064">
          <w:rPr>
            <w:rStyle w:val="Lienhypertexte"/>
            <w:lang w:val="en-GB"/>
          </w:rPr>
          <w:t>Guerbet</w:t>
        </w:r>
        <w:proofErr w:type="spellEnd"/>
      </w:hyperlink>
      <w:r w:rsidR="00670CC0" w:rsidRPr="00467064">
        <w:rPr>
          <w:lang w:val="en-GB"/>
        </w:rPr>
        <w:t xml:space="preserve">, </w:t>
      </w:r>
      <w:hyperlink r:id="rId27" w:history="1">
        <w:r w:rsidR="00670CC0" w:rsidRPr="00467064">
          <w:rPr>
            <w:rStyle w:val="Lienhypertexte"/>
            <w:lang w:val="en-GB"/>
          </w:rPr>
          <w:t>AMAG pharmaceuticals</w:t>
        </w:r>
      </w:hyperlink>
      <w:r w:rsidR="00670CC0" w:rsidRPr="00467064">
        <w:rPr>
          <w:lang w:val="en-GB"/>
        </w:rPr>
        <w:t>,</w:t>
      </w:r>
      <w:r w:rsidR="00670CC0">
        <w:rPr>
          <w:lang w:val="en-GB"/>
        </w:rPr>
        <w:t xml:space="preserve"> </w:t>
      </w:r>
      <w:hyperlink r:id="rId28" w:history="1">
        <w:r w:rsidR="00670CC0" w:rsidRPr="00273A6E">
          <w:rPr>
            <w:rStyle w:val="Lienhypertexte"/>
            <w:lang w:val="en-GB"/>
          </w:rPr>
          <w:t>MATHYM</w:t>
        </w:r>
      </w:hyperlink>
      <w:r w:rsidR="00670CC0">
        <w:rPr>
          <w:lang w:val="en-GB"/>
        </w:rPr>
        <w:t>,</w:t>
      </w:r>
      <w:r w:rsidR="00670CC0" w:rsidRPr="00467064">
        <w:rPr>
          <w:lang w:val="en-GB"/>
        </w:rPr>
        <w:t xml:space="preserve"> </w:t>
      </w:r>
      <w:hyperlink r:id="rId29" w:history="1">
        <w:r w:rsidR="00670CC0" w:rsidRPr="00467064">
          <w:rPr>
            <w:rStyle w:val="Lienhypertexte"/>
            <w:lang w:val="en-GB"/>
          </w:rPr>
          <w:t>Sanofi</w:t>
        </w:r>
      </w:hyperlink>
      <w:r w:rsidR="00670CC0">
        <w:rPr>
          <w:lang w:val="en-GB"/>
        </w:rPr>
        <w:t xml:space="preserve">, </w:t>
      </w:r>
      <w:hyperlink r:id="rId30" w:history="1">
        <w:proofErr w:type="spellStart"/>
        <w:r w:rsidR="00670CC0" w:rsidRPr="00670CC0">
          <w:rPr>
            <w:rStyle w:val="Lienhypertexte"/>
            <w:lang w:val="en-GB"/>
          </w:rPr>
          <w:t>Olea</w:t>
        </w:r>
        <w:proofErr w:type="spellEnd"/>
        <w:r w:rsidR="00670CC0" w:rsidRPr="00670CC0">
          <w:rPr>
            <w:rStyle w:val="Lienhypertexte"/>
            <w:lang w:val="en-GB"/>
          </w:rPr>
          <w:t xml:space="preserve"> medical</w:t>
        </w:r>
      </w:hyperlink>
      <w:r w:rsidR="00497FBA">
        <w:rPr>
          <w:lang w:val="en-GB"/>
        </w:rPr>
        <w:t xml:space="preserve">, </w:t>
      </w:r>
      <w:hyperlink r:id="rId31" w:history="1">
        <w:proofErr w:type="spellStart"/>
        <w:r w:rsidR="00497FBA" w:rsidRPr="00497FBA">
          <w:rPr>
            <w:rStyle w:val="Lienhypertexte"/>
            <w:lang w:val="en-GB"/>
          </w:rPr>
          <w:t>VisualSonics</w:t>
        </w:r>
        <w:proofErr w:type="spellEnd"/>
      </w:hyperlink>
      <w:r w:rsidR="007C40D1">
        <w:rPr>
          <w:lang w:val="en-GB"/>
        </w:rPr>
        <w:t xml:space="preserve">, </w:t>
      </w:r>
      <w:hyperlink r:id="rId32" w:history="1">
        <w:r w:rsidR="007C40D1" w:rsidRPr="007C40D1">
          <w:rPr>
            <w:rStyle w:val="Lienhypertexte"/>
            <w:lang w:val="en-GB"/>
          </w:rPr>
          <w:t>Philips Healthcare</w:t>
        </w:r>
      </w:hyperlink>
    </w:p>
    <w:p w:rsidR="009D2243" w:rsidRPr="009D2243" w:rsidRDefault="009D2243" w:rsidP="009D2243">
      <w:pPr>
        <w:pStyle w:val="Titre1"/>
        <w:rPr>
          <w:lang w:val="en-GB"/>
        </w:rPr>
      </w:pPr>
      <w:r w:rsidRPr="004320B6">
        <w:rPr>
          <w:lang w:val="en-GB"/>
        </w:rPr>
        <w:lastRenderedPageBreak/>
        <w:t>Publications</w:t>
      </w:r>
      <w:r w:rsidR="00A87B86" w:rsidRPr="004320B6">
        <w:rPr>
          <w:lang w:val="en-GB"/>
        </w:rPr>
        <w:t xml:space="preserve"> 201</w:t>
      </w:r>
      <w:r w:rsidR="007C2D80">
        <w:rPr>
          <w:lang w:val="en-GB"/>
        </w:rPr>
        <w:t>8</w:t>
      </w:r>
      <w:r w:rsidR="00A87B86" w:rsidRPr="004320B6">
        <w:rPr>
          <w:lang w:val="en-GB"/>
        </w:rPr>
        <w:t>-202</w:t>
      </w:r>
      <w:r w:rsidR="00943151">
        <w:rPr>
          <w:lang w:val="en-GB"/>
        </w:rPr>
        <w:t>2</w:t>
      </w:r>
      <w:r w:rsidR="00FB2CC4" w:rsidRPr="004320B6">
        <w:rPr>
          <w:sz w:val="24"/>
          <w:szCs w:val="24"/>
          <w:lang w:val="en-GB"/>
        </w:rPr>
        <w:t xml:space="preserve"> (</w:t>
      </w:r>
      <w:r w:rsidR="0020631F" w:rsidRPr="004320B6">
        <w:rPr>
          <w:sz w:val="24"/>
          <w:szCs w:val="24"/>
          <w:lang w:val="en-GB"/>
        </w:rPr>
        <w:t xml:space="preserve">citations are given from Web of Science in March </w:t>
      </w:r>
      <w:r w:rsidR="00FB2CC4" w:rsidRPr="004320B6">
        <w:rPr>
          <w:sz w:val="24"/>
          <w:szCs w:val="24"/>
          <w:lang w:val="en-GB"/>
        </w:rPr>
        <w:t>202</w:t>
      </w:r>
      <w:r w:rsidR="007C2D80">
        <w:rPr>
          <w:sz w:val="24"/>
          <w:szCs w:val="24"/>
          <w:lang w:val="en-GB"/>
        </w:rPr>
        <w:t>2</w:t>
      </w:r>
      <w:r w:rsidR="00FB2CC4" w:rsidRPr="004320B6">
        <w:rPr>
          <w:sz w:val="24"/>
          <w:szCs w:val="24"/>
          <w:lang w:val="en-GB"/>
        </w:rPr>
        <w:t>)</w:t>
      </w:r>
    </w:p>
    <w:p w:rsidR="009F3EC7" w:rsidRDefault="009F3EC7" w:rsidP="009F3EC7">
      <w:pPr>
        <w:numPr>
          <w:ilvl w:val="0"/>
          <w:numId w:val="2"/>
        </w:numPr>
        <w:autoSpaceDE w:val="0"/>
        <w:autoSpaceDN w:val="0"/>
        <w:spacing w:after="0" w:line="240" w:lineRule="auto"/>
        <w:jc w:val="both"/>
        <w:rPr>
          <w:lang w:val="en-GB"/>
        </w:rPr>
      </w:pPr>
      <w:proofErr w:type="spellStart"/>
      <w:r w:rsidRPr="009F3EC7">
        <w:rPr>
          <w:lang w:val="en-GB"/>
        </w:rPr>
        <w:t>Dumot</w:t>
      </w:r>
      <w:proofErr w:type="spellEnd"/>
      <w:r w:rsidRPr="009F3EC7">
        <w:rPr>
          <w:lang w:val="en-GB"/>
        </w:rPr>
        <w:t xml:space="preserve"> C, Po C, </w:t>
      </w:r>
      <w:proofErr w:type="spellStart"/>
      <w:r w:rsidRPr="009F3EC7">
        <w:rPr>
          <w:lang w:val="en-GB"/>
        </w:rPr>
        <w:t>Capin</w:t>
      </w:r>
      <w:proofErr w:type="spellEnd"/>
      <w:r w:rsidRPr="009F3EC7">
        <w:rPr>
          <w:lang w:val="en-GB"/>
        </w:rPr>
        <w:t xml:space="preserve"> L, Hubert V, Ong E, </w:t>
      </w:r>
      <w:proofErr w:type="spellStart"/>
      <w:r w:rsidRPr="009F3EC7">
        <w:rPr>
          <w:lang w:val="en-GB"/>
        </w:rPr>
        <w:t>Chourrout</w:t>
      </w:r>
      <w:proofErr w:type="spellEnd"/>
      <w:r w:rsidRPr="009F3EC7">
        <w:rPr>
          <w:lang w:val="en-GB"/>
        </w:rPr>
        <w:t xml:space="preserve"> M, </w:t>
      </w:r>
      <w:proofErr w:type="spellStart"/>
      <w:r w:rsidRPr="009F3EC7">
        <w:rPr>
          <w:lang w:val="en-GB"/>
        </w:rPr>
        <w:t>Bolbos</w:t>
      </w:r>
      <w:proofErr w:type="spellEnd"/>
      <w:r w:rsidRPr="009F3EC7">
        <w:rPr>
          <w:lang w:val="en-GB"/>
        </w:rPr>
        <w:t xml:space="preserve"> R, </w:t>
      </w:r>
      <w:proofErr w:type="spellStart"/>
      <w:r w:rsidRPr="009F3EC7">
        <w:rPr>
          <w:lang w:val="en-GB"/>
        </w:rPr>
        <w:t>Amaz</w:t>
      </w:r>
      <w:proofErr w:type="spellEnd"/>
      <w:r w:rsidRPr="009F3EC7">
        <w:rPr>
          <w:lang w:val="en-GB"/>
        </w:rPr>
        <w:t xml:space="preserve"> C, </w:t>
      </w:r>
      <w:proofErr w:type="spellStart"/>
      <w:r w:rsidRPr="009F3EC7">
        <w:rPr>
          <w:lang w:val="en-GB"/>
        </w:rPr>
        <w:t>Auxenfans</w:t>
      </w:r>
      <w:proofErr w:type="spellEnd"/>
      <w:r w:rsidRPr="009F3EC7">
        <w:rPr>
          <w:lang w:val="en-GB"/>
        </w:rPr>
        <w:t xml:space="preserve"> C, </w:t>
      </w:r>
      <w:proofErr w:type="spellStart"/>
      <w:r w:rsidRPr="009F3EC7">
        <w:rPr>
          <w:lang w:val="en-GB"/>
        </w:rPr>
        <w:t>Canet-Soulas</w:t>
      </w:r>
      <w:proofErr w:type="spellEnd"/>
      <w:r w:rsidRPr="009F3EC7">
        <w:rPr>
          <w:lang w:val="en-GB"/>
        </w:rPr>
        <w:t xml:space="preserve"> E, Rome C, </w:t>
      </w:r>
      <w:proofErr w:type="spellStart"/>
      <w:r w:rsidRPr="009F3EC7">
        <w:rPr>
          <w:lang w:val="en-GB"/>
        </w:rPr>
        <w:t>Chauveau</w:t>
      </w:r>
      <w:proofErr w:type="spellEnd"/>
      <w:r w:rsidRPr="009F3EC7">
        <w:rPr>
          <w:lang w:val="en-GB"/>
        </w:rPr>
        <w:t xml:space="preserve"> F, Wiart M. </w:t>
      </w:r>
      <w:proofErr w:type="spellStart"/>
      <w:r w:rsidRPr="009F3EC7">
        <w:rPr>
          <w:lang w:val="en-GB"/>
        </w:rPr>
        <w:t>Neurofunctional</w:t>
      </w:r>
      <w:proofErr w:type="spellEnd"/>
      <w:r w:rsidRPr="009F3EC7">
        <w:rPr>
          <w:lang w:val="en-GB"/>
        </w:rPr>
        <w:t xml:space="preserve"> and neuroimaging readouts for designing a preclinical stem-cell therapy trial in experimental stroke. </w:t>
      </w:r>
      <w:proofErr w:type="spellStart"/>
      <w:r w:rsidRPr="009F3EC7">
        <w:rPr>
          <w:lang w:val="en-GB"/>
        </w:rPr>
        <w:t>Sci</w:t>
      </w:r>
      <w:proofErr w:type="spellEnd"/>
      <w:r w:rsidRPr="009F3EC7">
        <w:rPr>
          <w:lang w:val="en-GB"/>
        </w:rPr>
        <w:t xml:space="preserve"> Rep, 2022, 12(1): 4700. </w:t>
      </w:r>
      <w:hyperlink r:id="rId33" w:history="1">
        <w:r w:rsidRPr="007443D4">
          <w:rPr>
            <w:rStyle w:val="Lienhypertexte"/>
            <w:lang w:val="en-GB"/>
          </w:rPr>
          <w:t>https://doi.org/10.21203/rs.3.rs-1019878/v1</w:t>
        </w:r>
      </w:hyperlink>
    </w:p>
    <w:p w:rsidR="009F3EC7" w:rsidRPr="009F3EC7" w:rsidRDefault="009F3EC7" w:rsidP="009F3EC7">
      <w:pPr>
        <w:autoSpaceDE w:val="0"/>
        <w:autoSpaceDN w:val="0"/>
        <w:spacing w:after="0" w:line="240" w:lineRule="auto"/>
        <w:jc w:val="both"/>
        <w:rPr>
          <w:i/>
          <w:color w:val="5B9BD5" w:themeColor="accent1"/>
          <w:lang w:val="en-GB"/>
        </w:rPr>
      </w:pPr>
      <w:r w:rsidRPr="009F3EC7">
        <w:rPr>
          <w:i/>
          <w:color w:val="5B9BD5" w:themeColor="accent1"/>
          <w:lang w:val="en-GB"/>
        </w:rPr>
        <w:t xml:space="preserve">With the aim of designing a preclinical study evaluating an intracerebral cell-based therapy for stroke, an observational study was performed in the rat suture model of ischemic stroke. Our results suggested that the most relevant endpoints were side bias (staircase test) and axial diffusivity (AD) (diffusion tensor imaging). After sample size calculation (18-147 rats per group according to the endpoint considered), we conclude that a therapeutic trial based on both readouts would be feasible only in the framework of a </w:t>
      </w:r>
      <w:proofErr w:type="spellStart"/>
      <w:r w:rsidRPr="009F3EC7">
        <w:rPr>
          <w:i/>
          <w:color w:val="5B9BD5" w:themeColor="accent1"/>
          <w:lang w:val="en-GB"/>
        </w:rPr>
        <w:t>multicenter</w:t>
      </w:r>
      <w:proofErr w:type="spellEnd"/>
      <w:r w:rsidRPr="009F3EC7">
        <w:rPr>
          <w:i/>
          <w:color w:val="5B9BD5" w:themeColor="accent1"/>
          <w:lang w:val="en-GB"/>
        </w:rPr>
        <w:t xml:space="preserve"> trial.</w:t>
      </w:r>
    </w:p>
    <w:p w:rsidR="003B52B9" w:rsidRDefault="003B52B9" w:rsidP="003B52B9">
      <w:pPr>
        <w:numPr>
          <w:ilvl w:val="0"/>
          <w:numId w:val="2"/>
        </w:numPr>
        <w:autoSpaceDE w:val="0"/>
        <w:autoSpaceDN w:val="0"/>
        <w:spacing w:after="0" w:line="240" w:lineRule="auto"/>
        <w:jc w:val="both"/>
        <w:rPr>
          <w:lang w:val="en-GB"/>
        </w:rPr>
      </w:pPr>
      <w:proofErr w:type="spellStart"/>
      <w:r w:rsidRPr="003B52B9">
        <w:rPr>
          <w:lang w:val="en-GB"/>
        </w:rPr>
        <w:t>Chourrout</w:t>
      </w:r>
      <w:proofErr w:type="spellEnd"/>
      <w:r w:rsidRPr="003B52B9">
        <w:rPr>
          <w:lang w:val="en-GB"/>
        </w:rPr>
        <w:t xml:space="preserve"> M, </w:t>
      </w:r>
      <w:proofErr w:type="spellStart"/>
      <w:r w:rsidRPr="003B52B9">
        <w:rPr>
          <w:lang w:val="en-GB"/>
        </w:rPr>
        <w:t>Rositi</w:t>
      </w:r>
      <w:proofErr w:type="spellEnd"/>
      <w:r w:rsidRPr="003B52B9">
        <w:rPr>
          <w:lang w:val="en-GB"/>
        </w:rPr>
        <w:t xml:space="preserve"> H, Ong E, Hubert V, </w:t>
      </w:r>
      <w:proofErr w:type="spellStart"/>
      <w:r w:rsidRPr="003B52B9">
        <w:rPr>
          <w:lang w:val="en-GB"/>
        </w:rPr>
        <w:t>Paccalet</w:t>
      </w:r>
      <w:proofErr w:type="spellEnd"/>
      <w:r w:rsidRPr="003B52B9">
        <w:rPr>
          <w:lang w:val="en-GB"/>
        </w:rPr>
        <w:t xml:space="preserve"> A, Foucault L, </w:t>
      </w:r>
      <w:proofErr w:type="spellStart"/>
      <w:r w:rsidRPr="003B52B9">
        <w:rPr>
          <w:lang w:val="en-GB"/>
        </w:rPr>
        <w:t>Autret</w:t>
      </w:r>
      <w:proofErr w:type="spellEnd"/>
      <w:r w:rsidRPr="003B52B9">
        <w:rPr>
          <w:lang w:val="en-GB"/>
        </w:rPr>
        <w:t xml:space="preserve"> A, </w:t>
      </w:r>
      <w:proofErr w:type="spellStart"/>
      <w:r w:rsidRPr="003B52B9">
        <w:rPr>
          <w:lang w:val="en-GB"/>
        </w:rPr>
        <w:t>Fayard</w:t>
      </w:r>
      <w:proofErr w:type="spellEnd"/>
      <w:r w:rsidRPr="003B52B9">
        <w:rPr>
          <w:lang w:val="en-GB"/>
        </w:rPr>
        <w:t xml:space="preserve"> B, Olivier C, </w:t>
      </w:r>
      <w:proofErr w:type="spellStart"/>
      <w:r w:rsidRPr="003B52B9">
        <w:rPr>
          <w:lang w:val="en-GB"/>
        </w:rPr>
        <w:t>Bolbos</w:t>
      </w:r>
      <w:proofErr w:type="spellEnd"/>
      <w:r w:rsidRPr="003B52B9">
        <w:rPr>
          <w:lang w:val="en-GB"/>
        </w:rPr>
        <w:t xml:space="preserve"> R, </w:t>
      </w:r>
      <w:proofErr w:type="spellStart"/>
      <w:r w:rsidRPr="003B52B9">
        <w:rPr>
          <w:lang w:val="en-GB"/>
        </w:rPr>
        <w:t>Peyrin</w:t>
      </w:r>
      <w:proofErr w:type="spellEnd"/>
      <w:r w:rsidRPr="003B52B9">
        <w:rPr>
          <w:lang w:val="en-GB"/>
        </w:rPr>
        <w:t xml:space="preserve"> F, </w:t>
      </w:r>
      <w:proofErr w:type="spellStart"/>
      <w:r w:rsidRPr="003B52B9">
        <w:rPr>
          <w:lang w:val="en-GB"/>
        </w:rPr>
        <w:t>Crola</w:t>
      </w:r>
      <w:proofErr w:type="spellEnd"/>
      <w:r w:rsidRPr="003B52B9">
        <w:rPr>
          <w:lang w:val="en-GB"/>
        </w:rPr>
        <w:t xml:space="preserve">-da-Silva C, </w:t>
      </w:r>
      <w:proofErr w:type="spellStart"/>
      <w:r w:rsidRPr="003B52B9">
        <w:rPr>
          <w:lang w:val="en-GB"/>
        </w:rPr>
        <w:t>Meyronet</w:t>
      </w:r>
      <w:proofErr w:type="spellEnd"/>
      <w:r w:rsidRPr="003B52B9">
        <w:rPr>
          <w:lang w:val="en-GB"/>
        </w:rPr>
        <w:t xml:space="preserve"> D, </w:t>
      </w:r>
      <w:proofErr w:type="spellStart"/>
      <w:r w:rsidRPr="003B52B9">
        <w:rPr>
          <w:lang w:val="en-GB"/>
        </w:rPr>
        <w:t>Raineteau</w:t>
      </w:r>
      <w:proofErr w:type="spellEnd"/>
      <w:r w:rsidRPr="003B52B9">
        <w:rPr>
          <w:lang w:val="en-GB"/>
        </w:rPr>
        <w:t xml:space="preserve"> O, </w:t>
      </w:r>
      <w:proofErr w:type="spellStart"/>
      <w:r w:rsidRPr="003B52B9">
        <w:rPr>
          <w:lang w:val="en-GB"/>
        </w:rPr>
        <w:t>Elleaume</w:t>
      </w:r>
      <w:proofErr w:type="spellEnd"/>
      <w:r w:rsidRPr="003B52B9">
        <w:rPr>
          <w:lang w:val="en-GB"/>
        </w:rPr>
        <w:t xml:space="preserve"> H, </w:t>
      </w:r>
      <w:proofErr w:type="spellStart"/>
      <w:r w:rsidRPr="003B52B9">
        <w:rPr>
          <w:lang w:val="en-GB"/>
        </w:rPr>
        <w:t>Brun</w:t>
      </w:r>
      <w:proofErr w:type="spellEnd"/>
      <w:r w:rsidRPr="003B52B9">
        <w:rPr>
          <w:lang w:val="en-GB"/>
        </w:rPr>
        <w:t xml:space="preserve"> E, </w:t>
      </w:r>
      <w:proofErr w:type="spellStart"/>
      <w:r w:rsidRPr="003B52B9">
        <w:rPr>
          <w:lang w:val="en-GB"/>
        </w:rPr>
        <w:t>Chauveau</w:t>
      </w:r>
      <w:proofErr w:type="spellEnd"/>
      <w:r w:rsidRPr="003B52B9">
        <w:rPr>
          <w:lang w:val="en-GB"/>
        </w:rPr>
        <w:t xml:space="preserve"> F, Wiart M. Brain virtual histology with X-ray phase-contrast tomography Part I: whole-brain myelin mapping in white-matter injury models. Biomedical Optics Ex</w:t>
      </w:r>
      <w:r>
        <w:rPr>
          <w:lang w:val="en-GB"/>
        </w:rPr>
        <w:t>press 2022;13(3): pp: 1620-1639</w:t>
      </w:r>
    </w:p>
    <w:p w:rsidR="003B52B9" w:rsidRPr="003B52B9" w:rsidRDefault="00BD733A" w:rsidP="003B52B9">
      <w:pPr>
        <w:autoSpaceDE w:val="0"/>
        <w:autoSpaceDN w:val="0"/>
        <w:spacing w:after="0" w:line="240" w:lineRule="auto"/>
        <w:jc w:val="both"/>
        <w:rPr>
          <w:lang w:val="en-GB"/>
        </w:rPr>
      </w:pPr>
      <w:hyperlink r:id="rId34" w:history="1">
        <w:r w:rsidR="003B52B9" w:rsidRPr="003B52B9">
          <w:rPr>
            <w:rStyle w:val="Lienhypertexte"/>
            <w:lang w:val="en-GB"/>
          </w:rPr>
          <w:t>https://doi.org/10.1364/BOE.438832</w:t>
        </w:r>
      </w:hyperlink>
    </w:p>
    <w:p w:rsidR="003B52B9" w:rsidRPr="003B52B9" w:rsidRDefault="003B52B9" w:rsidP="003B52B9">
      <w:pPr>
        <w:autoSpaceDE w:val="0"/>
        <w:autoSpaceDN w:val="0"/>
        <w:spacing w:after="0" w:line="240" w:lineRule="auto"/>
        <w:jc w:val="both"/>
        <w:rPr>
          <w:i/>
          <w:color w:val="5B9BD5" w:themeColor="accent1"/>
          <w:lang w:val="en-GB"/>
        </w:rPr>
      </w:pPr>
      <w:r w:rsidRPr="003B52B9">
        <w:rPr>
          <w:i/>
          <w:color w:val="5B9BD5" w:themeColor="accent1"/>
          <w:lang w:val="en-GB"/>
        </w:rPr>
        <w:t xml:space="preserve">We here demonstrate that X-ray phase-contrast tomography (XPCT) combined with ethanol-induced brain sample dehydration enables myelin mapping of the whole rodent brain and of human </w:t>
      </w:r>
      <w:proofErr w:type="spellStart"/>
      <w:r w:rsidRPr="003B52B9">
        <w:rPr>
          <w:i/>
          <w:color w:val="5B9BD5" w:themeColor="accent1"/>
          <w:lang w:val="en-GB"/>
        </w:rPr>
        <w:t>anatomo</w:t>
      </w:r>
      <w:proofErr w:type="spellEnd"/>
      <w:r w:rsidRPr="003B52B9">
        <w:rPr>
          <w:i/>
          <w:color w:val="5B9BD5" w:themeColor="accent1"/>
          <w:lang w:val="en-GB"/>
        </w:rPr>
        <w:t xml:space="preserve">-pathological samples. XPCT detected and quantified white-matter injuries in a range of diseases, including ischemic stroke, and thus represents a powerful virtual histology tool. </w:t>
      </w:r>
    </w:p>
    <w:p w:rsidR="003B52B9" w:rsidRDefault="003B52B9" w:rsidP="003B52B9">
      <w:pPr>
        <w:numPr>
          <w:ilvl w:val="0"/>
          <w:numId w:val="2"/>
        </w:numPr>
        <w:autoSpaceDE w:val="0"/>
        <w:autoSpaceDN w:val="0"/>
        <w:spacing w:after="0" w:line="240" w:lineRule="auto"/>
        <w:jc w:val="both"/>
        <w:rPr>
          <w:lang w:val="en-GB"/>
        </w:rPr>
      </w:pPr>
      <w:proofErr w:type="spellStart"/>
      <w:r w:rsidRPr="003B52B9">
        <w:rPr>
          <w:lang w:val="en-GB"/>
        </w:rPr>
        <w:t>Chourrout</w:t>
      </w:r>
      <w:proofErr w:type="spellEnd"/>
      <w:r w:rsidRPr="003B52B9">
        <w:rPr>
          <w:lang w:val="en-GB"/>
        </w:rPr>
        <w:t xml:space="preserve"> M, Roux M, </w:t>
      </w:r>
      <w:proofErr w:type="spellStart"/>
      <w:r w:rsidRPr="003B52B9">
        <w:rPr>
          <w:lang w:val="en-GB"/>
        </w:rPr>
        <w:t>Boisvert</w:t>
      </w:r>
      <w:proofErr w:type="spellEnd"/>
      <w:r w:rsidRPr="003B52B9">
        <w:rPr>
          <w:lang w:val="en-GB"/>
        </w:rPr>
        <w:t xml:space="preserve"> C, </w:t>
      </w:r>
      <w:proofErr w:type="spellStart"/>
      <w:r w:rsidRPr="003B52B9">
        <w:rPr>
          <w:lang w:val="en-GB"/>
        </w:rPr>
        <w:t>Gislard</w:t>
      </w:r>
      <w:proofErr w:type="spellEnd"/>
      <w:r w:rsidRPr="003B52B9">
        <w:rPr>
          <w:lang w:val="en-GB"/>
        </w:rPr>
        <w:t xml:space="preserve"> C, </w:t>
      </w:r>
      <w:proofErr w:type="spellStart"/>
      <w:r w:rsidRPr="003B52B9">
        <w:rPr>
          <w:lang w:val="en-GB"/>
        </w:rPr>
        <w:t>Legland</w:t>
      </w:r>
      <w:proofErr w:type="spellEnd"/>
      <w:r w:rsidRPr="003B52B9">
        <w:rPr>
          <w:lang w:val="en-GB"/>
        </w:rPr>
        <w:t xml:space="preserve"> D, </w:t>
      </w:r>
      <w:proofErr w:type="spellStart"/>
      <w:r w:rsidRPr="003B52B9">
        <w:rPr>
          <w:lang w:val="en-GB"/>
        </w:rPr>
        <w:t>Arganda</w:t>
      </w:r>
      <w:proofErr w:type="spellEnd"/>
      <w:r w:rsidRPr="003B52B9">
        <w:rPr>
          <w:lang w:val="en-GB"/>
        </w:rPr>
        <w:t xml:space="preserve">-Carreras I, Olivier C, </w:t>
      </w:r>
      <w:proofErr w:type="spellStart"/>
      <w:r w:rsidRPr="003B52B9">
        <w:rPr>
          <w:lang w:val="en-GB"/>
        </w:rPr>
        <w:t>Peyrin</w:t>
      </w:r>
      <w:proofErr w:type="spellEnd"/>
      <w:r w:rsidRPr="003B52B9">
        <w:rPr>
          <w:lang w:val="en-GB"/>
        </w:rPr>
        <w:t xml:space="preserve"> F, </w:t>
      </w:r>
      <w:proofErr w:type="spellStart"/>
      <w:r w:rsidRPr="003B52B9">
        <w:rPr>
          <w:lang w:val="en-GB"/>
        </w:rPr>
        <w:t>Boutin</w:t>
      </w:r>
      <w:proofErr w:type="spellEnd"/>
      <w:r w:rsidRPr="003B52B9">
        <w:rPr>
          <w:lang w:val="en-GB"/>
        </w:rPr>
        <w:t xml:space="preserve"> H, Rama N, Baron T, </w:t>
      </w:r>
      <w:proofErr w:type="spellStart"/>
      <w:r w:rsidRPr="003B52B9">
        <w:rPr>
          <w:lang w:val="en-GB"/>
        </w:rPr>
        <w:t>Meyronet</w:t>
      </w:r>
      <w:proofErr w:type="spellEnd"/>
      <w:r w:rsidRPr="003B52B9">
        <w:rPr>
          <w:lang w:val="en-GB"/>
        </w:rPr>
        <w:t xml:space="preserve"> D, </w:t>
      </w:r>
      <w:proofErr w:type="spellStart"/>
      <w:r w:rsidRPr="003B52B9">
        <w:rPr>
          <w:lang w:val="en-GB"/>
        </w:rPr>
        <w:t>Brun</w:t>
      </w:r>
      <w:proofErr w:type="spellEnd"/>
      <w:r w:rsidRPr="003B52B9">
        <w:rPr>
          <w:lang w:val="en-GB"/>
        </w:rPr>
        <w:t xml:space="preserve"> E, </w:t>
      </w:r>
      <w:proofErr w:type="spellStart"/>
      <w:r w:rsidRPr="003B52B9">
        <w:rPr>
          <w:lang w:val="en-GB"/>
        </w:rPr>
        <w:t>Rositi</w:t>
      </w:r>
      <w:proofErr w:type="spellEnd"/>
      <w:r w:rsidRPr="003B52B9">
        <w:rPr>
          <w:lang w:val="en-GB"/>
        </w:rPr>
        <w:t xml:space="preserve"> H, Wiart M, </w:t>
      </w:r>
      <w:proofErr w:type="spellStart"/>
      <w:r w:rsidRPr="003B52B9">
        <w:rPr>
          <w:lang w:val="en-GB"/>
        </w:rPr>
        <w:t>Chauveau</w:t>
      </w:r>
      <w:proofErr w:type="spellEnd"/>
      <w:r w:rsidRPr="003B52B9">
        <w:rPr>
          <w:lang w:val="en-GB"/>
        </w:rPr>
        <w:t xml:space="preserve"> F. Brain virtual histology with X-ray phase-contrast tomography. Part II: 3D morphologies of amyloid-β plaques in Alzheimer’s disease models. Biomedical Optics Express 2022;13(3): pp: 1640-1653 </w:t>
      </w:r>
      <w:hyperlink r:id="rId35" w:history="1">
        <w:r w:rsidRPr="00D55A76">
          <w:rPr>
            <w:rStyle w:val="Lienhypertexte"/>
            <w:lang w:val="en-GB"/>
          </w:rPr>
          <w:t>https://doi.org/10.1364/BOE.438890</w:t>
        </w:r>
      </w:hyperlink>
    </w:p>
    <w:p w:rsidR="003B52B9" w:rsidRPr="003B52B9" w:rsidRDefault="003B52B9" w:rsidP="0024587E">
      <w:pPr>
        <w:spacing w:after="0" w:line="240" w:lineRule="auto"/>
        <w:jc w:val="both"/>
        <w:rPr>
          <w:i/>
          <w:color w:val="5B9BD5" w:themeColor="accent1"/>
          <w:lang w:val="en-GB"/>
        </w:rPr>
      </w:pPr>
      <w:r w:rsidRPr="003B52B9">
        <w:rPr>
          <w:i/>
          <w:color w:val="5B9BD5" w:themeColor="accent1"/>
          <w:lang w:val="en-GB"/>
        </w:rPr>
        <w:t>The present study shows how in-line (propagation-based) X-ray phase-contrast tomography (XPCT) combined with ethanol-induced brain sample dehydration enables hippocampus-wide detection and morphometric analysis of A</w:t>
      </w:r>
      <w:r w:rsidRPr="0024587E">
        <w:rPr>
          <w:rFonts w:ascii="Symbol" w:hAnsi="Symbol"/>
          <w:i/>
          <w:color w:val="5B9BD5" w:themeColor="accent1"/>
          <w:lang w:val="en-GB"/>
        </w:rPr>
        <w:t></w:t>
      </w:r>
      <w:r w:rsidRPr="003B52B9">
        <w:rPr>
          <w:i/>
          <w:color w:val="5B9BD5" w:themeColor="accent1"/>
          <w:lang w:val="en-GB"/>
        </w:rPr>
        <w:t xml:space="preserve"> plaques</w:t>
      </w:r>
      <w:r>
        <w:rPr>
          <w:i/>
          <w:color w:val="5B9BD5" w:themeColor="accent1"/>
          <w:lang w:val="en-GB"/>
        </w:rPr>
        <w:t xml:space="preserve"> in Alzheimer’s disease models.</w:t>
      </w:r>
    </w:p>
    <w:p w:rsidR="003B52B9" w:rsidRDefault="003B52B9" w:rsidP="003B52B9">
      <w:pPr>
        <w:numPr>
          <w:ilvl w:val="0"/>
          <w:numId w:val="2"/>
        </w:numPr>
        <w:autoSpaceDE w:val="0"/>
        <w:autoSpaceDN w:val="0"/>
        <w:spacing w:after="0" w:line="240" w:lineRule="auto"/>
        <w:jc w:val="both"/>
        <w:rPr>
          <w:lang w:val="en-GB"/>
        </w:rPr>
      </w:pPr>
      <w:r w:rsidRPr="003B52B9">
        <w:rPr>
          <w:lang w:val="en-GB"/>
        </w:rPr>
        <w:t xml:space="preserve">Hubert V, </w:t>
      </w:r>
      <w:proofErr w:type="spellStart"/>
      <w:r w:rsidRPr="003B52B9">
        <w:rPr>
          <w:lang w:val="en-GB"/>
        </w:rPr>
        <w:t>Hristovska</w:t>
      </w:r>
      <w:proofErr w:type="spellEnd"/>
      <w:r w:rsidRPr="003B52B9">
        <w:rPr>
          <w:lang w:val="en-GB"/>
        </w:rPr>
        <w:t xml:space="preserve"> I, </w:t>
      </w:r>
      <w:proofErr w:type="spellStart"/>
      <w:r w:rsidRPr="003B52B9">
        <w:rPr>
          <w:lang w:val="en-GB"/>
        </w:rPr>
        <w:t>Karpati</w:t>
      </w:r>
      <w:proofErr w:type="spellEnd"/>
      <w:r w:rsidRPr="003B52B9">
        <w:rPr>
          <w:lang w:val="en-GB"/>
        </w:rPr>
        <w:t xml:space="preserve"> S, </w:t>
      </w:r>
      <w:proofErr w:type="spellStart"/>
      <w:r w:rsidRPr="003B52B9">
        <w:rPr>
          <w:lang w:val="en-GB"/>
        </w:rPr>
        <w:t>Benkeder</w:t>
      </w:r>
      <w:proofErr w:type="spellEnd"/>
      <w:r w:rsidRPr="003B52B9">
        <w:rPr>
          <w:lang w:val="en-GB"/>
        </w:rPr>
        <w:t xml:space="preserve"> S, </w:t>
      </w:r>
      <w:proofErr w:type="spellStart"/>
      <w:r w:rsidRPr="003B52B9">
        <w:rPr>
          <w:lang w:val="en-GB"/>
        </w:rPr>
        <w:t>Dey</w:t>
      </w:r>
      <w:proofErr w:type="spellEnd"/>
      <w:r w:rsidRPr="003B52B9">
        <w:rPr>
          <w:lang w:val="en-GB"/>
        </w:rPr>
        <w:t xml:space="preserve"> A, </w:t>
      </w:r>
      <w:proofErr w:type="spellStart"/>
      <w:r w:rsidRPr="003B52B9">
        <w:rPr>
          <w:lang w:val="en-GB"/>
        </w:rPr>
        <w:t>Dumot</w:t>
      </w:r>
      <w:proofErr w:type="spellEnd"/>
      <w:r w:rsidRPr="003B52B9">
        <w:rPr>
          <w:lang w:val="en-GB"/>
        </w:rPr>
        <w:t xml:space="preserve"> C, </w:t>
      </w:r>
      <w:proofErr w:type="spellStart"/>
      <w:r w:rsidRPr="003B52B9">
        <w:rPr>
          <w:lang w:val="en-GB"/>
        </w:rPr>
        <w:t>Amaz</w:t>
      </w:r>
      <w:proofErr w:type="spellEnd"/>
      <w:r w:rsidRPr="003B52B9">
        <w:rPr>
          <w:lang w:val="en-GB"/>
        </w:rPr>
        <w:t xml:space="preserve"> C, </w:t>
      </w:r>
      <w:proofErr w:type="spellStart"/>
      <w:r w:rsidRPr="003B52B9">
        <w:rPr>
          <w:lang w:val="en-GB"/>
        </w:rPr>
        <w:t>Chounlamountri</w:t>
      </w:r>
      <w:proofErr w:type="spellEnd"/>
      <w:r w:rsidRPr="003B52B9">
        <w:rPr>
          <w:lang w:val="en-GB"/>
        </w:rPr>
        <w:t xml:space="preserve"> N, </w:t>
      </w:r>
      <w:proofErr w:type="spellStart"/>
      <w:r w:rsidRPr="003B52B9">
        <w:rPr>
          <w:lang w:val="en-GB"/>
        </w:rPr>
        <w:t>Watrin</w:t>
      </w:r>
      <w:proofErr w:type="spellEnd"/>
      <w:r w:rsidRPr="003B52B9">
        <w:rPr>
          <w:lang w:val="en-GB"/>
        </w:rPr>
        <w:t xml:space="preserve"> C, Comte JC, </w:t>
      </w:r>
      <w:proofErr w:type="spellStart"/>
      <w:r w:rsidRPr="003B52B9">
        <w:rPr>
          <w:lang w:val="en-GB"/>
        </w:rPr>
        <w:t>Chauveau</w:t>
      </w:r>
      <w:proofErr w:type="spellEnd"/>
      <w:r w:rsidRPr="003B52B9">
        <w:rPr>
          <w:lang w:val="en-GB"/>
        </w:rPr>
        <w:t xml:space="preserve"> F, </w:t>
      </w:r>
      <w:proofErr w:type="spellStart"/>
      <w:r w:rsidRPr="003B52B9">
        <w:rPr>
          <w:lang w:val="en-GB"/>
        </w:rPr>
        <w:t>Brun</w:t>
      </w:r>
      <w:proofErr w:type="spellEnd"/>
      <w:r w:rsidRPr="003B52B9">
        <w:rPr>
          <w:lang w:val="en-GB"/>
        </w:rPr>
        <w:t xml:space="preserve"> E, Marche P, </w:t>
      </w:r>
      <w:proofErr w:type="spellStart"/>
      <w:r w:rsidRPr="003B52B9">
        <w:rPr>
          <w:lang w:val="en-GB"/>
        </w:rPr>
        <w:t>Lerouge</w:t>
      </w:r>
      <w:proofErr w:type="spellEnd"/>
      <w:r w:rsidRPr="003B52B9">
        <w:rPr>
          <w:lang w:val="en-GB"/>
        </w:rPr>
        <w:t xml:space="preserve"> F, </w:t>
      </w:r>
      <w:proofErr w:type="spellStart"/>
      <w:r w:rsidRPr="003B52B9">
        <w:rPr>
          <w:lang w:val="en-GB"/>
        </w:rPr>
        <w:t>Parola</w:t>
      </w:r>
      <w:proofErr w:type="spellEnd"/>
      <w:r w:rsidRPr="003B52B9">
        <w:rPr>
          <w:lang w:val="en-GB"/>
        </w:rPr>
        <w:t xml:space="preserve"> S, </w:t>
      </w:r>
      <w:proofErr w:type="spellStart"/>
      <w:r w:rsidRPr="003B52B9">
        <w:rPr>
          <w:lang w:val="en-GB"/>
        </w:rPr>
        <w:t>Berthezène</w:t>
      </w:r>
      <w:proofErr w:type="spellEnd"/>
      <w:r w:rsidRPr="003B52B9">
        <w:rPr>
          <w:lang w:val="en-GB"/>
        </w:rPr>
        <w:t xml:space="preserve"> Y, </w:t>
      </w:r>
      <w:proofErr w:type="spellStart"/>
      <w:r w:rsidRPr="003B52B9">
        <w:rPr>
          <w:lang w:val="en-GB"/>
        </w:rPr>
        <w:t>Vorup</w:t>
      </w:r>
      <w:proofErr w:type="spellEnd"/>
      <w:r w:rsidRPr="003B52B9">
        <w:rPr>
          <w:lang w:val="en-GB"/>
        </w:rPr>
        <w:t xml:space="preserve">-Jensen T, </w:t>
      </w:r>
      <w:proofErr w:type="spellStart"/>
      <w:r w:rsidRPr="003B52B9">
        <w:rPr>
          <w:lang w:val="en-GB"/>
        </w:rPr>
        <w:t>Pascual</w:t>
      </w:r>
      <w:proofErr w:type="spellEnd"/>
      <w:r w:rsidRPr="003B52B9">
        <w:rPr>
          <w:lang w:val="en-GB"/>
        </w:rPr>
        <w:t xml:space="preserve"> O, and Wiart M. Multimodal imaging with </w:t>
      </w:r>
      <w:proofErr w:type="spellStart"/>
      <w:r w:rsidRPr="003B52B9">
        <w:rPr>
          <w:lang w:val="en-GB"/>
        </w:rPr>
        <w:t>NanoGd</w:t>
      </w:r>
      <w:proofErr w:type="spellEnd"/>
      <w:r w:rsidRPr="003B52B9">
        <w:rPr>
          <w:lang w:val="en-GB"/>
        </w:rPr>
        <w:t xml:space="preserve"> reveals spatiotemporal features of </w:t>
      </w:r>
      <w:proofErr w:type="spellStart"/>
      <w:r w:rsidRPr="003B52B9">
        <w:rPr>
          <w:lang w:val="en-GB"/>
        </w:rPr>
        <w:t>neuroinflammation</w:t>
      </w:r>
      <w:proofErr w:type="spellEnd"/>
      <w:r w:rsidRPr="003B52B9">
        <w:rPr>
          <w:lang w:val="en-GB"/>
        </w:rPr>
        <w:t xml:space="preserve"> after experimental stroke. </w:t>
      </w:r>
      <w:proofErr w:type="spellStart"/>
      <w:r w:rsidRPr="003B52B9">
        <w:rPr>
          <w:lang w:val="en-GB"/>
        </w:rPr>
        <w:t>Adv</w:t>
      </w:r>
      <w:proofErr w:type="spellEnd"/>
      <w:r w:rsidRPr="003B52B9">
        <w:rPr>
          <w:lang w:val="en-GB"/>
        </w:rPr>
        <w:t xml:space="preserve"> Science 2021, e2101433.  </w:t>
      </w:r>
    </w:p>
    <w:p w:rsidR="003B52B9" w:rsidRPr="003B52B9" w:rsidRDefault="00BD733A" w:rsidP="003B52B9">
      <w:pPr>
        <w:autoSpaceDE w:val="0"/>
        <w:autoSpaceDN w:val="0"/>
        <w:spacing w:after="0" w:line="240" w:lineRule="auto"/>
        <w:jc w:val="both"/>
        <w:rPr>
          <w:lang w:val="en-GB"/>
        </w:rPr>
      </w:pPr>
      <w:hyperlink r:id="rId36" w:history="1">
        <w:r w:rsidR="003B52B9" w:rsidRPr="003B52B9">
          <w:rPr>
            <w:rStyle w:val="Lienhypertexte"/>
            <w:lang w:val="en-GB"/>
          </w:rPr>
          <w:t>https://onlinelibrary.wiley.com/doi/10.1002/advs.202101433</w:t>
        </w:r>
      </w:hyperlink>
    </w:p>
    <w:p w:rsidR="003B52B9" w:rsidRPr="003B52B9" w:rsidRDefault="003B52B9" w:rsidP="003B52B9">
      <w:pPr>
        <w:autoSpaceDE w:val="0"/>
        <w:autoSpaceDN w:val="0"/>
        <w:spacing w:after="0" w:line="240" w:lineRule="auto"/>
        <w:jc w:val="both"/>
        <w:rPr>
          <w:i/>
          <w:color w:val="5B9BD5" w:themeColor="accent1"/>
          <w:lang w:val="en-GB"/>
        </w:rPr>
      </w:pPr>
      <w:r w:rsidRPr="003B52B9">
        <w:rPr>
          <w:i/>
          <w:color w:val="5B9BD5" w:themeColor="accent1"/>
          <w:lang w:val="en-GB"/>
        </w:rPr>
        <w:t xml:space="preserve">We here propose an in vivo MRI tool to monitor </w:t>
      </w:r>
      <w:proofErr w:type="spellStart"/>
      <w:r w:rsidRPr="003B52B9">
        <w:rPr>
          <w:i/>
          <w:color w:val="5B9BD5" w:themeColor="accent1"/>
          <w:lang w:val="en-GB"/>
        </w:rPr>
        <w:t>neuroinflammation</w:t>
      </w:r>
      <w:proofErr w:type="spellEnd"/>
      <w:r w:rsidRPr="003B52B9">
        <w:rPr>
          <w:i/>
          <w:color w:val="5B9BD5" w:themeColor="accent1"/>
          <w:lang w:val="en-GB"/>
        </w:rPr>
        <w:t xml:space="preserve"> following ischemic stroke in mice, that we validate using two-photon </w:t>
      </w:r>
      <w:proofErr w:type="spellStart"/>
      <w:r w:rsidRPr="003B52B9">
        <w:rPr>
          <w:i/>
          <w:color w:val="5B9BD5" w:themeColor="accent1"/>
          <w:lang w:val="en-GB"/>
        </w:rPr>
        <w:t>intravital</w:t>
      </w:r>
      <w:proofErr w:type="spellEnd"/>
      <w:r w:rsidRPr="003B52B9">
        <w:rPr>
          <w:i/>
          <w:color w:val="5B9BD5" w:themeColor="accent1"/>
          <w:lang w:val="en-GB"/>
        </w:rPr>
        <w:t xml:space="preserve"> imaging back-to-back with MRI for the first time, using a novel gadolinium-based fluorophore-grafted </w:t>
      </w:r>
      <w:proofErr w:type="spellStart"/>
      <w:r w:rsidRPr="003B52B9">
        <w:rPr>
          <w:i/>
          <w:color w:val="5B9BD5" w:themeColor="accent1"/>
          <w:lang w:val="en-GB"/>
        </w:rPr>
        <w:t>nanoprobe</w:t>
      </w:r>
      <w:proofErr w:type="spellEnd"/>
      <w:r w:rsidRPr="003B52B9">
        <w:rPr>
          <w:i/>
          <w:color w:val="5B9BD5" w:themeColor="accent1"/>
          <w:lang w:val="en-GB"/>
        </w:rPr>
        <w:t xml:space="preserve"> specifically designed for internalization by phagocytic </w:t>
      </w:r>
      <w:r>
        <w:rPr>
          <w:i/>
          <w:color w:val="5B9BD5" w:themeColor="accent1"/>
          <w:lang w:val="en-GB"/>
        </w:rPr>
        <w:t xml:space="preserve">cells (ref </w:t>
      </w:r>
      <w:proofErr w:type="spellStart"/>
      <w:r>
        <w:rPr>
          <w:i/>
          <w:color w:val="5B9BD5" w:themeColor="accent1"/>
          <w:lang w:val="en-GB"/>
        </w:rPr>
        <w:t>Karpati</w:t>
      </w:r>
      <w:proofErr w:type="spellEnd"/>
      <w:r>
        <w:rPr>
          <w:i/>
          <w:color w:val="5B9BD5" w:themeColor="accent1"/>
          <w:lang w:val="en-GB"/>
        </w:rPr>
        <w:t xml:space="preserve"> et al below)</w:t>
      </w:r>
    </w:p>
    <w:p w:rsidR="009D2243" w:rsidRDefault="009D2243" w:rsidP="009D2243">
      <w:pPr>
        <w:numPr>
          <w:ilvl w:val="0"/>
          <w:numId w:val="2"/>
        </w:numPr>
        <w:autoSpaceDE w:val="0"/>
        <w:autoSpaceDN w:val="0"/>
        <w:spacing w:after="0" w:line="240" w:lineRule="auto"/>
        <w:jc w:val="both"/>
        <w:rPr>
          <w:lang w:val="en-GB"/>
        </w:rPr>
      </w:pPr>
      <w:proofErr w:type="spellStart"/>
      <w:r w:rsidRPr="00914E37">
        <w:rPr>
          <w:lang w:val="en-GB"/>
        </w:rPr>
        <w:t>Karpati</w:t>
      </w:r>
      <w:proofErr w:type="spellEnd"/>
      <w:r>
        <w:rPr>
          <w:lang w:val="en-GB"/>
        </w:rPr>
        <w:t xml:space="preserve"> S, </w:t>
      </w:r>
      <w:r w:rsidRPr="00914E37">
        <w:rPr>
          <w:lang w:val="en-GB"/>
        </w:rPr>
        <w:t>Hubert</w:t>
      </w:r>
      <w:r>
        <w:rPr>
          <w:lang w:val="en-GB"/>
        </w:rPr>
        <w:t xml:space="preserve"> V, </w:t>
      </w:r>
      <w:proofErr w:type="spellStart"/>
      <w:r w:rsidRPr="00914E37">
        <w:rPr>
          <w:lang w:val="en-GB"/>
        </w:rPr>
        <w:t>Hristov</w:t>
      </w:r>
      <w:r>
        <w:rPr>
          <w:lang w:val="en-GB"/>
        </w:rPr>
        <w:t>sk</w:t>
      </w:r>
      <w:r w:rsidRPr="00914E37">
        <w:rPr>
          <w:lang w:val="en-GB"/>
        </w:rPr>
        <w:t>a</w:t>
      </w:r>
      <w:proofErr w:type="spellEnd"/>
      <w:r w:rsidRPr="00914E37">
        <w:rPr>
          <w:lang w:val="en-GB"/>
        </w:rPr>
        <w:t xml:space="preserve"> </w:t>
      </w:r>
      <w:r>
        <w:rPr>
          <w:lang w:val="en-GB"/>
        </w:rPr>
        <w:t xml:space="preserve">I, </w:t>
      </w:r>
      <w:proofErr w:type="spellStart"/>
      <w:r w:rsidRPr="00914E37">
        <w:rPr>
          <w:lang w:val="en-GB"/>
        </w:rPr>
        <w:t>Lerouge</w:t>
      </w:r>
      <w:proofErr w:type="spellEnd"/>
      <w:r>
        <w:rPr>
          <w:lang w:val="en-GB"/>
        </w:rPr>
        <w:t xml:space="preserve"> F, </w:t>
      </w:r>
      <w:proofErr w:type="spellStart"/>
      <w:r w:rsidRPr="00914E37">
        <w:rPr>
          <w:lang w:val="en-GB"/>
        </w:rPr>
        <w:t>Chaput</w:t>
      </w:r>
      <w:proofErr w:type="spellEnd"/>
      <w:r>
        <w:rPr>
          <w:lang w:val="en-GB"/>
        </w:rPr>
        <w:t xml:space="preserve"> F, </w:t>
      </w:r>
      <w:proofErr w:type="spellStart"/>
      <w:r w:rsidRPr="00914E37">
        <w:rPr>
          <w:lang w:val="en-GB"/>
        </w:rPr>
        <w:t>Bretonnière</w:t>
      </w:r>
      <w:proofErr w:type="spellEnd"/>
      <w:r>
        <w:rPr>
          <w:lang w:val="en-GB"/>
        </w:rPr>
        <w:t xml:space="preserve"> Y, </w:t>
      </w:r>
      <w:proofErr w:type="spellStart"/>
      <w:r w:rsidRPr="00914E37">
        <w:rPr>
          <w:lang w:val="en-GB"/>
        </w:rPr>
        <w:t>Andraud</w:t>
      </w:r>
      <w:proofErr w:type="spellEnd"/>
      <w:r w:rsidR="00C650AC">
        <w:rPr>
          <w:lang w:val="en-GB"/>
        </w:rPr>
        <w:t xml:space="preserve"> C, </w:t>
      </w:r>
      <w:proofErr w:type="spellStart"/>
      <w:r w:rsidRPr="00914E37">
        <w:rPr>
          <w:lang w:val="en-GB"/>
        </w:rPr>
        <w:t>Banyasz</w:t>
      </w:r>
      <w:proofErr w:type="spellEnd"/>
      <w:r>
        <w:rPr>
          <w:lang w:val="en-GB"/>
        </w:rPr>
        <w:t xml:space="preserve"> </w:t>
      </w:r>
      <w:proofErr w:type="gramStart"/>
      <w:r>
        <w:rPr>
          <w:lang w:val="en-GB"/>
        </w:rPr>
        <w:t>A</w:t>
      </w:r>
      <w:r w:rsidR="00226078">
        <w:rPr>
          <w:lang w:val="en-GB"/>
        </w:rPr>
        <w:t xml:space="preserve">,  </w:t>
      </w:r>
      <w:proofErr w:type="spellStart"/>
      <w:r w:rsidRPr="00914E37">
        <w:rPr>
          <w:lang w:val="en-GB"/>
        </w:rPr>
        <w:t>Micouin</w:t>
      </w:r>
      <w:proofErr w:type="spellEnd"/>
      <w:proofErr w:type="gramEnd"/>
      <w:r>
        <w:rPr>
          <w:lang w:val="en-GB"/>
        </w:rPr>
        <w:t xml:space="preserve"> G</w:t>
      </w:r>
      <w:r w:rsidR="00AE6F95">
        <w:rPr>
          <w:lang w:val="en-GB"/>
        </w:rPr>
        <w:t xml:space="preserve">,  </w:t>
      </w:r>
      <w:proofErr w:type="spellStart"/>
      <w:r w:rsidRPr="00914E37">
        <w:rPr>
          <w:lang w:val="en-GB"/>
        </w:rPr>
        <w:t>Monteil</w:t>
      </w:r>
      <w:proofErr w:type="spellEnd"/>
      <w:r>
        <w:rPr>
          <w:lang w:val="en-GB"/>
        </w:rPr>
        <w:t xml:space="preserve"> M</w:t>
      </w:r>
      <w:r w:rsidR="00AE6F95">
        <w:rPr>
          <w:lang w:val="en-GB"/>
        </w:rPr>
        <w:t>,</w:t>
      </w:r>
      <w:r w:rsidRPr="00914E37">
        <w:rPr>
          <w:lang w:val="en-GB"/>
        </w:rPr>
        <w:t xml:space="preserve"> </w:t>
      </w:r>
      <w:proofErr w:type="spellStart"/>
      <w:r w:rsidRPr="00914E37">
        <w:rPr>
          <w:lang w:val="en-GB"/>
        </w:rPr>
        <w:t>Lecouvey</w:t>
      </w:r>
      <w:proofErr w:type="spellEnd"/>
      <w:r w:rsidR="00AE6F95">
        <w:rPr>
          <w:lang w:val="en-GB"/>
        </w:rPr>
        <w:t xml:space="preserve"> M, </w:t>
      </w:r>
      <w:proofErr w:type="spellStart"/>
      <w:r w:rsidRPr="00914E37">
        <w:rPr>
          <w:lang w:val="en-GB"/>
        </w:rPr>
        <w:t>Mercey</w:t>
      </w:r>
      <w:proofErr w:type="spellEnd"/>
      <w:r>
        <w:rPr>
          <w:lang w:val="en-GB"/>
        </w:rPr>
        <w:t xml:space="preserve"> M</w:t>
      </w:r>
      <w:r w:rsidR="00AE6F95">
        <w:rPr>
          <w:lang w:val="en-GB"/>
        </w:rPr>
        <w:t xml:space="preserve">, </w:t>
      </w:r>
      <w:proofErr w:type="spellStart"/>
      <w:r w:rsidRPr="00914E37">
        <w:rPr>
          <w:lang w:val="en-GB"/>
        </w:rPr>
        <w:t>Dey</w:t>
      </w:r>
      <w:proofErr w:type="spellEnd"/>
      <w:r>
        <w:rPr>
          <w:lang w:val="en-GB"/>
        </w:rPr>
        <w:t xml:space="preserve"> A, Marche</w:t>
      </w:r>
      <w:r w:rsidR="00AE6F95">
        <w:rPr>
          <w:lang w:val="en-GB"/>
        </w:rPr>
        <w:t xml:space="preserve"> P</w:t>
      </w:r>
      <w:r>
        <w:rPr>
          <w:lang w:val="en-GB"/>
        </w:rPr>
        <w:t xml:space="preserve">, </w:t>
      </w:r>
      <w:r w:rsidRPr="00914E37">
        <w:rPr>
          <w:lang w:val="en-GB"/>
        </w:rPr>
        <w:t>Lindgren</w:t>
      </w:r>
      <w:r>
        <w:rPr>
          <w:lang w:val="en-GB"/>
        </w:rPr>
        <w:t xml:space="preserve"> M, </w:t>
      </w:r>
      <w:proofErr w:type="spellStart"/>
      <w:r w:rsidRPr="00914E37">
        <w:rPr>
          <w:lang w:val="en-GB"/>
        </w:rPr>
        <w:t>Pascual</w:t>
      </w:r>
      <w:proofErr w:type="spellEnd"/>
      <w:r>
        <w:rPr>
          <w:lang w:val="en-GB"/>
        </w:rPr>
        <w:t xml:space="preserve"> O, </w:t>
      </w:r>
      <w:r w:rsidRPr="00914E37">
        <w:rPr>
          <w:b/>
          <w:lang w:val="en-GB"/>
        </w:rPr>
        <w:t>Wiart M</w:t>
      </w:r>
      <w:r>
        <w:rPr>
          <w:lang w:val="en-GB"/>
        </w:rPr>
        <w:t xml:space="preserve">, </w:t>
      </w:r>
      <w:proofErr w:type="spellStart"/>
      <w:r w:rsidRPr="00914E37">
        <w:rPr>
          <w:lang w:val="en-GB"/>
        </w:rPr>
        <w:t>Parola</w:t>
      </w:r>
      <w:proofErr w:type="spellEnd"/>
      <w:r>
        <w:rPr>
          <w:lang w:val="en-GB"/>
        </w:rPr>
        <w:t xml:space="preserve"> S. </w:t>
      </w:r>
      <w:r w:rsidRPr="00914E37">
        <w:rPr>
          <w:lang w:val="en-GB"/>
        </w:rPr>
        <w:t xml:space="preserve">Hybrid Multimodal Contrast Agent for Multiscale In Vivo Investigation of </w:t>
      </w:r>
      <w:proofErr w:type="spellStart"/>
      <w:r w:rsidRPr="00914E37">
        <w:rPr>
          <w:lang w:val="en-GB"/>
        </w:rPr>
        <w:t>Neuroinflammation</w:t>
      </w:r>
      <w:proofErr w:type="spellEnd"/>
      <w:r>
        <w:rPr>
          <w:lang w:val="en-GB"/>
        </w:rPr>
        <w:t>. Nanoscale, 2021,</w:t>
      </w:r>
      <w:r w:rsidR="00BC3E54" w:rsidRPr="00BC3E54">
        <w:rPr>
          <w:rStyle w:val="Titre1Car"/>
          <w:lang w:val="en-GB"/>
        </w:rPr>
        <w:t xml:space="preserve"> </w:t>
      </w:r>
      <w:r w:rsidR="00BC3E54" w:rsidRPr="00BC3E54">
        <w:rPr>
          <w:b/>
          <w:bCs/>
          <w:lang w:val="en-GB"/>
        </w:rPr>
        <w:t>13</w:t>
      </w:r>
      <w:r w:rsidR="00BC3E54" w:rsidRPr="00BC3E54">
        <w:rPr>
          <w:lang w:val="en-GB"/>
        </w:rPr>
        <w:t>, 3767-3781.</w:t>
      </w:r>
      <w:r>
        <w:rPr>
          <w:lang w:val="en-GB"/>
        </w:rPr>
        <w:t xml:space="preserve"> </w:t>
      </w:r>
      <w:hyperlink r:id="rId37" w:history="1">
        <w:r w:rsidRPr="00D373FB">
          <w:rPr>
            <w:rStyle w:val="Lienhypertexte"/>
            <w:lang w:val="en-GB"/>
          </w:rPr>
          <w:t>https://doi.org/10.1039/D0NR07026B</w:t>
        </w:r>
      </w:hyperlink>
    </w:p>
    <w:p w:rsidR="009D2243" w:rsidRPr="0024587E" w:rsidRDefault="009D2243" w:rsidP="00897530">
      <w:pPr>
        <w:spacing w:after="0" w:line="240" w:lineRule="auto"/>
        <w:jc w:val="both"/>
        <w:rPr>
          <w:i/>
          <w:color w:val="5B9BD5" w:themeColor="accent1"/>
          <w:lang w:val="en-US"/>
        </w:rPr>
      </w:pPr>
      <w:r w:rsidRPr="0024587E">
        <w:rPr>
          <w:i/>
          <w:color w:val="5B9BD5" w:themeColor="accent1"/>
          <w:lang w:val="en-GB"/>
        </w:rPr>
        <w:t xml:space="preserve">This paper </w:t>
      </w:r>
      <w:r w:rsidR="00C650AC" w:rsidRPr="0024587E">
        <w:rPr>
          <w:i/>
          <w:color w:val="5B9BD5" w:themeColor="accent1"/>
          <w:lang w:val="en-GB"/>
        </w:rPr>
        <w:t xml:space="preserve">from the </w:t>
      </w:r>
      <w:proofErr w:type="spellStart"/>
      <w:r w:rsidR="00897530" w:rsidRPr="0024587E">
        <w:rPr>
          <w:i/>
          <w:color w:val="5B9BD5" w:themeColor="accent1"/>
          <w:lang w:val="en-GB"/>
        </w:rPr>
        <w:t>N</w:t>
      </w:r>
      <w:r w:rsidR="00C650AC" w:rsidRPr="0024587E">
        <w:rPr>
          <w:i/>
          <w:color w:val="5B9BD5" w:themeColor="accent1"/>
          <w:lang w:val="en-GB"/>
        </w:rPr>
        <w:t>anoBrain</w:t>
      </w:r>
      <w:proofErr w:type="spellEnd"/>
      <w:r w:rsidR="00C650AC" w:rsidRPr="0024587E">
        <w:rPr>
          <w:i/>
          <w:color w:val="5B9BD5" w:themeColor="accent1"/>
          <w:lang w:val="en-GB"/>
        </w:rPr>
        <w:t xml:space="preserve"> </w:t>
      </w:r>
      <w:r w:rsidR="00633690" w:rsidRPr="0024587E">
        <w:rPr>
          <w:i/>
          <w:color w:val="5B9BD5" w:themeColor="accent1"/>
          <w:lang w:val="en-GB"/>
        </w:rPr>
        <w:t xml:space="preserve">consortium </w:t>
      </w:r>
      <w:r w:rsidRPr="0024587E">
        <w:rPr>
          <w:i/>
          <w:color w:val="5B9BD5" w:themeColor="accent1"/>
          <w:lang w:val="en-GB"/>
        </w:rPr>
        <w:t xml:space="preserve">reports the synthesis and characterization of a hybrid multimodal nanoparticle specifically designed for the study of </w:t>
      </w:r>
      <w:proofErr w:type="spellStart"/>
      <w:r w:rsidRPr="0024587E">
        <w:rPr>
          <w:i/>
          <w:color w:val="5B9BD5" w:themeColor="accent1"/>
          <w:lang w:val="en-GB"/>
        </w:rPr>
        <w:t>neuroinflammation</w:t>
      </w:r>
      <w:proofErr w:type="spellEnd"/>
      <w:r w:rsidRPr="0024587E">
        <w:rPr>
          <w:i/>
          <w:color w:val="5B9BD5" w:themeColor="accent1"/>
          <w:lang w:val="en-GB"/>
        </w:rPr>
        <w:t xml:space="preserve">. The </w:t>
      </w:r>
      <w:r w:rsidR="00043498" w:rsidRPr="0024587E">
        <w:rPr>
          <w:i/>
          <w:color w:val="5B9BD5" w:themeColor="accent1"/>
          <w:lang w:val="en-GB"/>
        </w:rPr>
        <w:t xml:space="preserve">follow-up </w:t>
      </w:r>
      <w:r w:rsidRPr="0024587E">
        <w:rPr>
          <w:i/>
          <w:color w:val="5B9BD5" w:themeColor="accent1"/>
          <w:lang w:val="en-GB"/>
        </w:rPr>
        <w:t xml:space="preserve">paper </w:t>
      </w:r>
      <w:r w:rsidR="00E73624" w:rsidRPr="0024587E">
        <w:rPr>
          <w:i/>
          <w:color w:val="5B9BD5" w:themeColor="accent1"/>
          <w:lang w:val="en-GB"/>
        </w:rPr>
        <w:t>that reports the validation of</w:t>
      </w:r>
      <w:r w:rsidRPr="0024587E">
        <w:rPr>
          <w:i/>
          <w:color w:val="5B9BD5" w:themeColor="accent1"/>
          <w:lang w:val="en-GB"/>
        </w:rPr>
        <w:t xml:space="preserve"> the approach in a mouse model of ischemic stroke is currently under </w:t>
      </w:r>
      <w:r w:rsidR="00FD2292" w:rsidRPr="0024587E">
        <w:rPr>
          <w:i/>
          <w:color w:val="5B9BD5" w:themeColor="accent1"/>
          <w:lang w:val="en-GB"/>
        </w:rPr>
        <w:t>revision</w:t>
      </w:r>
      <w:r w:rsidRPr="0024587E">
        <w:rPr>
          <w:i/>
          <w:color w:val="5B9BD5" w:themeColor="accent1"/>
          <w:lang w:val="en-GB"/>
        </w:rPr>
        <w:t xml:space="preserve"> in Advanced Science. </w:t>
      </w:r>
    </w:p>
    <w:p w:rsidR="009D2243" w:rsidRPr="00A34593" w:rsidRDefault="009D2243" w:rsidP="009D2243">
      <w:pPr>
        <w:numPr>
          <w:ilvl w:val="0"/>
          <w:numId w:val="2"/>
        </w:numPr>
        <w:autoSpaceDE w:val="0"/>
        <w:autoSpaceDN w:val="0"/>
        <w:spacing w:after="0" w:line="240" w:lineRule="auto"/>
        <w:jc w:val="both"/>
        <w:rPr>
          <w:lang w:val="en-GB"/>
        </w:rPr>
      </w:pPr>
      <w:proofErr w:type="spellStart"/>
      <w:r w:rsidRPr="00B42D7E">
        <w:rPr>
          <w:lang w:val="en-GB"/>
        </w:rPr>
        <w:t>Debatisse</w:t>
      </w:r>
      <w:proofErr w:type="spellEnd"/>
      <w:r w:rsidRPr="00B42D7E">
        <w:rPr>
          <w:lang w:val="en-GB"/>
        </w:rPr>
        <w:t xml:space="preserve"> J, </w:t>
      </w:r>
      <w:proofErr w:type="spellStart"/>
      <w:r w:rsidRPr="00B42D7E">
        <w:rPr>
          <w:lang w:val="en-GB"/>
        </w:rPr>
        <w:t>Eker</w:t>
      </w:r>
      <w:proofErr w:type="spellEnd"/>
      <w:r w:rsidRPr="00B42D7E">
        <w:rPr>
          <w:lang w:val="en-GB"/>
        </w:rPr>
        <w:t xml:space="preserve"> O, </w:t>
      </w:r>
      <w:proofErr w:type="spellStart"/>
      <w:r w:rsidRPr="00B42D7E">
        <w:rPr>
          <w:lang w:val="en-GB"/>
        </w:rPr>
        <w:t>Wateau</w:t>
      </w:r>
      <w:proofErr w:type="spellEnd"/>
      <w:r w:rsidRPr="00B42D7E">
        <w:rPr>
          <w:lang w:val="en-GB"/>
        </w:rPr>
        <w:t xml:space="preserve"> O, Cho TH, </w:t>
      </w:r>
      <w:r w:rsidRPr="00B42D7E">
        <w:rPr>
          <w:b/>
          <w:lang w:val="en-GB"/>
        </w:rPr>
        <w:t>Wiart M</w:t>
      </w:r>
      <w:r w:rsidRPr="00B42D7E">
        <w:rPr>
          <w:lang w:val="en-GB"/>
        </w:rPr>
        <w:t xml:space="preserve">, </w:t>
      </w:r>
      <w:proofErr w:type="spellStart"/>
      <w:r w:rsidRPr="00B42D7E">
        <w:rPr>
          <w:lang w:val="en-GB"/>
        </w:rPr>
        <w:t>Ramonet</w:t>
      </w:r>
      <w:proofErr w:type="spellEnd"/>
      <w:r w:rsidRPr="00B42D7E">
        <w:rPr>
          <w:lang w:val="en-GB"/>
        </w:rPr>
        <w:t xml:space="preserve"> D, </w:t>
      </w:r>
      <w:proofErr w:type="spellStart"/>
      <w:r w:rsidRPr="00B42D7E">
        <w:rPr>
          <w:lang w:val="en-GB"/>
        </w:rPr>
        <w:t>Costes</w:t>
      </w:r>
      <w:proofErr w:type="spellEnd"/>
      <w:r w:rsidRPr="00B42D7E">
        <w:rPr>
          <w:lang w:val="en-GB"/>
        </w:rPr>
        <w:t xml:space="preserve"> N, Mérida I, Léon C, </w:t>
      </w:r>
      <w:proofErr w:type="spellStart"/>
      <w:r w:rsidRPr="00B42D7E">
        <w:rPr>
          <w:lang w:val="en-GB"/>
        </w:rPr>
        <w:t>Dia</w:t>
      </w:r>
      <w:proofErr w:type="spellEnd"/>
      <w:r w:rsidRPr="00B42D7E">
        <w:rPr>
          <w:lang w:val="en-GB"/>
        </w:rPr>
        <w:t xml:space="preserve"> M, </w:t>
      </w:r>
      <w:proofErr w:type="spellStart"/>
      <w:r w:rsidRPr="00B42D7E">
        <w:rPr>
          <w:lang w:val="en-GB"/>
        </w:rPr>
        <w:t>Paillard</w:t>
      </w:r>
      <w:proofErr w:type="spellEnd"/>
      <w:r w:rsidRPr="00B42D7E">
        <w:rPr>
          <w:lang w:val="en-GB"/>
        </w:rPr>
        <w:t xml:space="preserve"> M, </w:t>
      </w:r>
      <w:proofErr w:type="spellStart"/>
      <w:r w:rsidRPr="00B42D7E">
        <w:rPr>
          <w:lang w:val="en-GB"/>
        </w:rPr>
        <w:t>Confais</w:t>
      </w:r>
      <w:proofErr w:type="spellEnd"/>
      <w:r w:rsidRPr="00B42D7E">
        <w:rPr>
          <w:lang w:val="en-GB"/>
        </w:rPr>
        <w:t xml:space="preserve"> J, Rossetti F, </w:t>
      </w:r>
      <w:proofErr w:type="spellStart"/>
      <w:r w:rsidRPr="00B42D7E">
        <w:rPr>
          <w:lang w:val="en-GB"/>
        </w:rPr>
        <w:t>Langlois</w:t>
      </w:r>
      <w:proofErr w:type="spellEnd"/>
      <w:r w:rsidRPr="00B42D7E">
        <w:rPr>
          <w:lang w:val="en-GB"/>
        </w:rPr>
        <w:t xml:space="preserve"> JB, </w:t>
      </w:r>
      <w:proofErr w:type="spellStart"/>
      <w:r w:rsidRPr="00B42D7E">
        <w:rPr>
          <w:lang w:val="en-GB"/>
        </w:rPr>
        <w:t>Troalen</w:t>
      </w:r>
      <w:proofErr w:type="spellEnd"/>
      <w:r w:rsidRPr="00B42D7E">
        <w:rPr>
          <w:lang w:val="en-GB"/>
        </w:rPr>
        <w:t xml:space="preserve"> T, </w:t>
      </w:r>
      <w:proofErr w:type="spellStart"/>
      <w:r w:rsidRPr="00B42D7E">
        <w:rPr>
          <w:lang w:val="en-GB"/>
        </w:rPr>
        <w:t>Iecker</w:t>
      </w:r>
      <w:proofErr w:type="spellEnd"/>
      <w:r w:rsidRPr="00B42D7E">
        <w:rPr>
          <w:lang w:val="en-GB"/>
        </w:rPr>
        <w:t xml:space="preserve"> T, Le Bars D, Lancelot S, </w:t>
      </w:r>
      <w:proofErr w:type="spellStart"/>
      <w:r w:rsidRPr="00B42D7E">
        <w:rPr>
          <w:lang w:val="en-GB"/>
        </w:rPr>
        <w:t>Bouchier</w:t>
      </w:r>
      <w:proofErr w:type="spellEnd"/>
      <w:r>
        <w:rPr>
          <w:lang w:val="en-GB"/>
        </w:rPr>
        <w:t xml:space="preserve"> B</w:t>
      </w:r>
      <w:r w:rsidRPr="00B42D7E">
        <w:rPr>
          <w:lang w:val="en-GB"/>
        </w:rPr>
        <w:t xml:space="preserve">, </w:t>
      </w:r>
      <w:proofErr w:type="spellStart"/>
      <w:r w:rsidRPr="00B42D7E">
        <w:rPr>
          <w:lang w:val="en-GB"/>
        </w:rPr>
        <w:t>Lukasziewic</w:t>
      </w:r>
      <w:proofErr w:type="spellEnd"/>
      <w:r>
        <w:rPr>
          <w:lang w:val="en-GB"/>
        </w:rPr>
        <w:t xml:space="preserve"> AC</w:t>
      </w:r>
      <w:r w:rsidRPr="00B42D7E">
        <w:rPr>
          <w:lang w:val="en-GB"/>
        </w:rPr>
        <w:t xml:space="preserve">, </w:t>
      </w:r>
      <w:proofErr w:type="spellStart"/>
      <w:r w:rsidRPr="00B42D7E">
        <w:rPr>
          <w:lang w:val="en-GB"/>
        </w:rPr>
        <w:t>Oudotte</w:t>
      </w:r>
      <w:proofErr w:type="spellEnd"/>
      <w:r>
        <w:rPr>
          <w:lang w:val="en-GB"/>
        </w:rPr>
        <w:t xml:space="preserve"> A</w:t>
      </w:r>
      <w:r w:rsidRPr="00B42D7E">
        <w:rPr>
          <w:lang w:val="en-GB"/>
        </w:rPr>
        <w:t xml:space="preserve">, </w:t>
      </w:r>
      <w:proofErr w:type="spellStart"/>
      <w:r w:rsidRPr="00B42D7E">
        <w:rPr>
          <w:lang w:val="en-GB"/>
        </w:rPr>
        <w:t>Nighoghossian</w:t>
      </w:r>
      <w:proofErr w:type="spellEnd"/>
      <w:r>
        <w:rPr>
          <w:lang w:val="en-GB"/>
        </w:rPr>
        <w:t xml:space="preserve"> N</w:t>
      </w:r>
      <w:r w:rsidRPr="00B42D7E">
        <w:rPr>
          <w:lang w:val="en-GB"/>
        </w:rPr>
        <w:t xml:space="preserve">, </w:t>
      </w:r>
      <w:proofErr w:type="spellStart"/>
      <w:r w:rsidRPr="00B42D7E">
        <w:rPr>
          <w:lang w:val="en-GB"/>
        </w:rPr>
        <w:t>Ovize</w:t>
      </w:r>
      <w:proofErr w:type="spellEnd"/>
      <w:r>
        <w:rPr>
          <w:lang w:val="en-GB"/>
        </w:rPr>
        <w:t xml:space="preserve"> M</w:t>
      </w:r>
      <w:r w:rsidRPr="00B42D7E">
        <w:rPr>
          <w:lang w:val="en-GB"/>
        </w:rPr>
        <w:t xml:space="preserve">, </w:t>
      </w:r>
      <w:proofErr w:type="spellStart"/>
      <w:r w:rsidRPr="00B42D7E">
        <w:rPr>
          <w:lang w:val="en-GB"/>
        </w:rPr>
        <w:t>Contamin</w:t>
      </w:r>
      <w:proofErr w:type="spellEnd"/>
      <w:r>
        <w:rPr>
          <w:lang w:val="en-GB"/>
        </w:rPr>
        <w:t xml:space="preserve"> H</w:t>
      </w:r>
      <w:r w:rsidRPr="00B42D7E">
        <w:rPr>
          <w:lang w:val="en-GB"/>
        </w:rPr>
        <w:t>, Lux</w:t>
      </w:r>
      <w:r>
        <w:rPr>
          <w:lang w:val="en-GB"/>
        </w:rPr>
        <w:t xml:space="preserve"> F</w:t>
      </w:r>
      <w:r w:rsidRPr="00B42D7E">
        <w:rPr>
          <w:lang w:val="en-GB"/>
        </w:rPr>
        <w:t xml:space="preserve">, </w:t>
      </w:r>
      <w:proofErr w:type="spellStart"/>
      <w:r w:rsidRPr="00B42D7E">
        <w:rPr>
          <w:lang w:val="en-GB"/>
        </w:rPr>
        <w:t>Tillement</w:t>
      </w:r>
      <w:proofErr w:type="spellEnd"/>
      <w:r>
        <w:rPr>
          <w:lang w:val="en-GB"/>
        </w:rPr>
        <w:t xml:space="preserve"> O</w:t>
      </w:r>
      <w:r w:rsidRPr="00B42D7E">
        <w:rPr>
          <w:lang w:val="en-GB"/>
        </w:rPr>
        <w:t xml:space="preserve">, </w:t>
      </w:r>
      <w:proofErr w:type="spellStart"/>
      <w:r w:rsidRPr="00B42D7E">
        <w:rPr>
          <w:lang w:val="en-GB"/>
        </w:rPr>
        <w:t>Canet-Soulas</w:t>
      </w:r>
      <w:proofErr w:type="spellEnd"/>
      <w:r>
        <w:rPr>
          <w:lang w:val="en-GB"/>
        </w:rPr>
        <w:t xml:space="preserve"> E. </w:t>
      </w:r>
      <w:r w:rsidRPr="00B42D7E">
        <w:rPr>
          <w:lang w:val="en-GB"/>
        </w:rPr>
        <w:t>PET-MRI nanoparticles imaging of blood-brain barrier damage and modulation after stroke reperfusion</w:t>
      </w:r>
      <w:r>
        <w:rPr>
          <w:lang w:val="en-GB"/>
        </w:rPr>
        <w:t xml:space="preserve">. </w:t>
      </w:r>
      <w:r w:rsidRPr="00B42D7E">
        <w:rPr>
          <w:rStyle w:val="Accentuation"/>
          <w:i w:val="0"/>
        </w:rPr>
        <w:t>Brain Communications</w:t>
      </w:r>
      <w:r>
        <w:rPr>
          <w:rStyle w:val="Accentuation"/>
          <w:i w:val="0"/>
        </w:rPr>
        <w:t xml:space="preserve"> 2020</w:t>
      </w:r>
      <w:r>
        <w:t xml:space="preserve">, fcaa193, </w:t>
      </w:r>
      <w:hyperlink r:id="rId38" w:history="1">
        <w:r w:rsidRPr="00B42D7E">
          <w:rPr>
            <w:rStyle w:val="Lienhypertexte"/>
          </w:rPr>
          <w:t>https://doi.org/10.1093/braincomms/fcaa193</w:t>
        </w:r>
      </w:hyperlink>
    </w:p>
    <w:p w:rsidR="009D2243" w:rsidRPr="0024587E" w:rsidRDefault="009D2243" w:rsidP="00745BF5">
      <w:pPr>
        <w:spacing w:after="0" w:line="240" w:lineRule="auto"/>
        <w:jc w:val="both"/>
        <w:rPr>
          <w:i/>
          <w:color w:val="5B9BD5" w:themeColor="accent1"/>
          <w:lang w:val="en-GB"/>
        </w:rPr>
      </w:pPr>
      <w:r w:rsidRPr="0024587E">
        <w:rPr>
          <w:i/>
          <w:color w:val="5B9BD5" w:themeColor="accent1"/>
          <w:lang w:val="en-GB"/>
        </w:rPr>
        <w:t xml:space="preserve">This paper </w:t>
      </w:r>
      <w:r w:rsidR="00633690" w:rsidRPr="0024587E">
        <w:rPr>
          <w:i/>
          <w:color w:val="5B9BD5" w:themeColor="accent1"/>
          <w:lang w:val="en-GB"/>
        </w:rPr>
        <w:t xml:space="preserve">from the CYCLOPS consortium </w:t>
      </w:r>
      <w:r w:rsidRPr="0024587E">
        <w:rPr>
          <w:i/>
          <w:color w:val="5B9BD5" w:themeColor="accent1"/>
          <w:lang w:val="en-GB"/>
        </w:rPr>
        <w:t xml:space="preserve">presents a novel hybrid PET/MR method to assess blood-brain barrier permeability using a clinically-applicable nanoparticle and shows that this approach allows </w:t>
      </w:r>
      <w:r w:rsidRPr="0024587E">
        <w:rPr>
          <w:i/>
          <w:color w:val="5B9BD5" w:themeColor="accent1"/>
          <w:lang w:val="en-GB"/>
        </w:rPr>
        <w:lastRenderedPageBreak/>
        <w:t xml:space="preserve">monitoring blood–brain barrier damage and </w:t>
      </w:r>
      <w:r w:rsidR="004B7642" w:rsidRPr="0024587E">
        <w:rPr>
          <w:i/>
          <w:color w:val="5B9BD5" w:themeColor="accent1"/>
          <w:lang w:val="en-GB"/>
        </w:rPr>
        <w:t>cyclosporine A</w:t>
      </w:r>
      <w:r w:rsidR="008E143A" w:rsidRPr="0024587E">
        <w:rPr>
          <w:i/>
          <w:color w:val="5B9BD5" w:themeColor="accent1"/>
          <w:lang w:val="en-GB"/>
        </w:rPr>
        <w:t xml:space="preserve"> </w:t>
      </w:r>
      <w:r w:rsidRPr="0024587E">
        <w:rPr>
          <w:i/>
          <w:color w:val="5B9BD5" w:themeColor="accent1"/>
          <w:lang w:val="en-GB"/>
        </w:rPr>
        <w:t xml:space="preserve">treatment effect in a </w:t>
      </w:r>
      <w:r w:rsidR="00EE0A61" w:rsidRPr="0024587E">
        <w:rPr>
          <w:i/>
          <w:color w:val="5B9BD5" w:themeColor="accent1"/>
          <w:lang w:val="en-GB"/>
        </w:rPr>
        <w:t>n</w:t>
      </w:r>
      <w:r w:rsidR="003869CF" w:rsidRPr="0024587E">
        <w:rPr>
          <w:i/>
          <w:color w:val="5B9BD5" w:themeColor="accent1"/>
          <w:lang w:val="en-GB"/>
        </w:rPr>
        <w:t>on-</w:t>
      </w:r>
      <w:r w:rsidR="00EE0A61" w:rsidRPr="0024587E">
        <w:rPr>
          <w:i/>
          <w:color w:val="5B9BD5" w:themeColor="accent1"/>
          <w:lang w:val="en-GB"/>
        </w:rPr>
        <w:t>human primate</w:t>
      </w:r>
      <w:r w:rsidRPr="0024587E">
        <w:rPr>
          <w:i/>
          <w:color w:val="5B9BD5" w:themeColor="accent1"/>
          <w:lang w:val="en-GB"/>
        </w:rPr>
        <w:t xml:space="preserve"> model of ischemic stroke.</w:t>
      </w:r>
    </w:p>
    <w:p w:rsidR="009D2243" w:rsidRDefault="009D2243" w:rsidP="009D2243">
      <w:pPr>
        <w:numPr>
          <w:ilvl w:val="0"/>
          <w:numId w:val="2"/>
        </w:numPr>
        <w:autoSpaceDE w:val="0"/>
        <w:autoSpaceDN w:val="0"/>
        <w:spacing w:after="0" w:line="240" w:lineRule="auto"/>
        <w:jc w:val="both"/>
        <w:rPr>
          <w:lang w:val="en-US"/>
        </w:rPr>
      </w:pPr>
      <w:proofErr w:type="spellStart"/>
      <w:r w:rsidRPr="00881E66">
        <w:rPr>
          <w:lang w:val="en-US"/>
        </w:rPr>
        <w:t>Basalay</w:t>
      </w:r>
      <w:proofErr w:type="spellEnd"/>
      <w:r w:rsidRPr="00881E66">
        <w:rPr>
          <w:lang w:val="en-US"/>
        </w:rPr>
        <w:t xml:space="preserve"> MV</w:t>
      </w:r>
      <w:r>
        <w:rPr>
          <w:lang w:val="en-US"/>
        </w:rPr>
        <w:t>*</w:t>
      </w:r>
      <w:r w:rsidRPr="00881E66">
        <w:rPr>
          <w:lang w:val="en-US"/>
        </w:rPr>
        <w:t xml:space="preserve">, </w:t>
      </w:r>
      <w:r w:rsidRPr="00A73AD3">
        <w:rPr>
          <w:b/>
          <w:lang w:val="en-US"/>
        </w:rPr>
        <w:t>Wiart M</w:t>
      </w:r>
      <w:r>
        <w:rPr>
          <w:lang w:val="en-US"/>
        </w:rPr>
        <w:t>*</w:t>
      </w:r>
      <w:r w:rsidRPr="00881E66">
        <w:rPr>
          <w:lang w:val="en-US"/>
        </w:rPr>
        <w:t xml:space="preserve">, </w:t>
      </w:r>
      <w:proofErr w:type="spellStart"/>
      <w:r w:rsidRPr="00881E66">
        <w:rPr>
          <w:lang w:val="en-US"/>
        </w:rPr>
        <w:t>Chauveau</w:t>
      </w:r>
      <w:proofErr w:type="spellEnd"/>
      <w:r w:rsidRPr="00881E66">
        <w:rPr>
          <w:lang w:val="en-US"/>
        </w:rPr>
        <w:t xml:space="preserve"> F, </w:t>
      </w:r>
      <w:proofErr w:type="spellStart"/>
      <w:r w:rsidRPr="00881E66">
        <w:rPr>
          <w:lang w:val="en-US"/>
        </w:rPr>
        <w:t>Dumot</w:t>
      </w:r>
      <w:proofErr w:type="spellEnd"/>
      <w:r w:rsidRPr="00881E66">
        <w:rPr>
          <w:lang w:val="en-US"/>
        </w:rPr>
        <w:t xml:space="preserve"> C, Leon C, </w:t>
      </w:r>
      <w:proofErr w:type="spellStart"/>
      <w:r w:rsidRPr="00881E66">
        <w:rPr>
          <w:lang w:val="en-US"/>
        </w:rPr>
        <w:t>Amaz</w:t>
      </w:r>
      <w:proofErr w:type="spellEnd"/>
      <w:r w:rsidRPr="00881E66">
        <w:rPr>
          <w:lang w:val="en-US"/>
        </w:rPr>
        <w:t xml:space="preserve"> C, </w:t>
      </w:r>
      <w:proofErr w:type="spellStart"/>
      <w:r w:rsidRPr="00881E66">
        <w:rPr>
          <w:lang w:val="en-US"/>
        </w:rPr>
        <w:t>Bolbos</w:t>
      </w:r>
      <w:proofErr w:type="spellEnd"/>
      <w:r w:rsidRPr="00881E66">
        <w:rPr>
          <w:lang w:val="en-US"/>
        </w:rPr>
        <w:t xml:space="preserve"> R, Cash D, Kim E, </w:t>
      </w:r>
      <w:proofErr w:type="spellStart"/>
      <w:r w:rsidRPr="00881E66">
        <w:rPr>
          <w:lang w:val="en-US"/>
        </w:rPr>
        <w:t>Mechtouff</w:t>
      </w:r>
      <w:proofErr w:type="spellEnd"/>
      <w:r w:rsidRPr="00881E66">
        <w:rPr>
          <w:lang w:val="en-US"/>
        </w:rPr>
        <w:t xml:space="preserve"> L, Cho TH, </w:t>
      </w:r>
      <w:proofErr w:type="spellStart"/>
      <w:r w:rsidRPr="00881E66">
        <w:rPr>
          <w:lang w:val="en-US"/>
        </w:rPr>
        <w:t>Nighoghossian</w:t>
      </w:r>
      <w:proofErr w:type="spellEnd"/>
      <w:r w:rsidRPr="00881E66">
        <w:rPr>
          <w:lang w:val="en-US"/>
        </w:rPr>
        <w:t xml:space="preserve"> N, Davidson SM, </w:t>
      </w:r>
      <w:proofErr w:type="spellStart"/>
      <w:r w:rsidRPr="00881E66">
        <w:rPr>
          <w:lang w:val="en-US"/>
        </w:rPr>
        <w:t>Ovize</w:t>
      </w:r>
      <w:proofErr w:type="spellEnd"/>
      <w:r w:rsidRPr="00881E66">
        <w:rPr>
          <w:lang w:val="en-US"/>
        </w:rPr>
        <w:t xml:space="preserve"> M, </w:t>
      </w:r>
      <w:proofErr w:type="spellStart"/>
      <w:r w:rsidRPr="00881E66">
        <w:rPr>
          <w:lang w:val="en-US"/>
        </w:rPr>
        <w:t>Yellon</w:t>
      </w:r>
      <w:proofErr w:type="spellEnd"/>
      <w:r w:rsidRPr="00881E66">
        <w:rPr>
          <w:lang w:val="en-US"/>
        </w:rPr>
        <w:t xml:space="preserve"> DM.</w:t>
      </w:r>
      <w:r>
        <w:rPr>
          <w:lang w:val="en-US"/>
        </w:rPr>
        <w:t xml:space="preserve"> </w:t>
      </w:r>
      <w:r w:rsidRPr="009C3F18">
        <w:rPr>
          <w:lang w:val="en-US"/>
        </w:rPr>
        <w:t>Neuroprotection by remote ischemic conditioning in the setting of acute ischemic stroke: a preclinical two-</w:t>
      </w:r>
      <w:proofErr w:type="spellStart"/>
      <w:r w:rsidRPr="009C3F18">
        <w:rPr>
          <w:lang w:val="en-US"/>
        </w:rPr>
        <w:t>centre</w:t>
      </w:r>
      <w:proofErr w:type="spellEnd"/>
      <w:r w:rsidRPr="009C3F18">
        <w:rPr>
          <w:lang w:val="en-US"/>
        </w:rPr>
        <w:t xml:space="preserve"> study</w:t>
      </w:r>
      <w:r>
        <w:rPr>
          <w:lang w:val="en-US"/>
        </w:rPr>
        <w:t xml:space="preserve">. </w:t>
      </w:r>
      <w:proofErr w:type="spellStart"/>
      <w:r w:rsidRPr="009C3F18">
        <w:rPr>
          <w:lang w:val="en-US"/>
        </w:rPr>
        <w:t>Sci</w:t>
      </w:r>
      <w:proofErr w:type="spellEnd"/>
      <w:r w:rsidRPr="009C3F18">
        <w:rPr>
          <w:lang w:val="en-US"/>
        </w:rPr>
        <w:t xml:space="preserve"> Rep 2020 Oct 9;10(1):16874</w:t>
      </w:r>
      <w:r>
        <w:rPr>
          <w:lang w:val="en-US"/>
        </w:rPr>
        <w:t xml:space="preserve">. </w:t>
      </w:r>
      <w:r w:rsidRPr="00E530DB">
        <w:rPr>
          <w:b/>
          <w:lang w:val="en-US"/>
        </w:rPr>
        <w:t>*co-first authors</w:t>
      </w:r>
      <w:r w:rsidR="003869CF">
        <w:rPr>
          <w:b/>
          <w:lang w:val="en-US"/>
        </w:rPr>
        <w:t xml:space="preserve">. </w:t>
      </w:r>
      <w:hyperlink r:id="rId39" w:history="1">
        <w:r w:rsidR="003869CF" w:rsidRPr="00A87B86">
          <w:rPr>
            <w:rStyle w:val="Lienhypertexte"/>
            <w:lang w:val="en-GB"/>
          </w:rPr>
          <w:t>https://doi.org/10.1038/s41598-020-74046-4</w:t>
        </w:r>
      </w:hyperlink>
    </w:p>
    <w:p w:rsidR="009D2243" w:rsidRPr="008543E8" w:rsidRDefault="009D2243" w:rsidP="00745BF5">
      <w:pPr>
        <w:spacing w:after="0" w:line="240" w:lineRule="auto"/>
        <w:jc w:val="both"/>
        <w:rPr>
          <w:i/>
          <w:color w:val="5B9BD5" w:themeColor="accent1"/>
          <w:lang w:val="en-US"/>
        </w:rPr>
      </w:pPr>
      <w:r w:rsidRPr="008543E8">
        <w:rPr>
          <w:i/>
          <w:color w:val="5B9BD5" w:themeColor="accent1"/>
          <w:lang w:val="en-US"/>
        </w:rPr>
        <w:t xml:space="preserve">This </w:t>
      </w:r>
      <w:r w:rsidR="003B3A90" w:rsidRPr="008543E8">
        <w:rPr>
          <w:i/>
          <w:color w:val="5B9BD5" w:themeColor="accent1"/>
          <w:lang w:val="en-US"/>
        </w:rPr>
        <w:t xml:space="preserve">collaborative </w:t>
      </w:r>
      <w:r w:rsidRPr="008543E8">
        <w:rPr>
          <w:i/>
          <w:color w:val="5B9BD5" w:themeColor="accent1"/>
          <w:lang w:val="en-US"/>
        </w:rPr>
        <w:t xml:space="preserve">paper </w:t>
      </w:r>
      <w:r w:rsidR="00E347D9" w:rsidRPr="008543E8">
        <w:rPr>
          <w:i/>
          <w:color w:val="5B9BD5" w:themeColor="accent1"/>
          <w:lang w:val="en-US"/>
        </w:rPr>
        <w:t>(</w:t>
      </w:r>
      <w:r w:rsidR="00E34410" w:rsidRPr="008543E8">
        <w:rPr>
          <w:i/>
          <w:color w:val="5B9BD5" w:themeColor="accent1"/>
          <w:lang w:val="en-US"/>
        </w:rPr>
        <w:t xml:space="preserve">Hatter Cardiovascular Institute </w:t>
      </w:r>
      <w:r w:rsidR="00E347D9" w:rsidRPr="008543E8">
        <w:rPr>
          <w:i/>
          <w:color w:val="5B9BD5" w:themeColor="accent1"/>
          <w:lang w:val="en-US"/>
        </w:rPr>
        <w:t>and Kings college London</w:t>
      </w:r>
      <w:r w:rsidR="00E14AB0" w:rsidRPr="008543E8">
        <w:rPr>
          <w:i/>
          <w:color w:val="5B9BD5" w:themeColor="accent1"/>
          <w:lang w:val="en-US"/>
        </w:rPr>
        <w:t xml:space="preserve">, </w:t>
      </w:r>
      <w:r w:rsidR="000B550E" w:rsidRPr="008543E8">
        <w:rPr>
          <w:i/>
          <w:color w:val="5B9BD5" w:themeColor="accent1"/>
          <w:lang w:val="en-US"/>
        </w:rPr>
        <w:t xml:space="preserve">London, </w:t>
      </w:r>
      <w:r w:rsidR="00E14AB0" w:rsidRPr="008543E8">
        <w:rPr>
          <w:i/>
          <w:color w:val="5B9BD5" w:themeColor="accent1"/>
          <w:lang w:val="en-US"/>
        </w:rPr>
        <w:t>United Kingdom</w:t>
      </w:r>
      <w:r w:rsidR="00E347D9" w:rsidRPr="008543E8">
        <w:rPr>
          <w:i/>
          <w:color w:val="5B9BD5" w:themeColor="accent1"/>
          <w:lang w:val="en-US"/>
        </w:rPr>
        <w:t xml:space="preserve">) </w:t>
      </w:r>
      <w:r w:rsidRPr="008543E8">
        <w:rPr>
          <w:i/>
          <w:color w:val="5B9BD5" w:themeColor="accent1"/>
          <w:lang w:val="en-US"/>
        </w:rPr>
        <w:t>shows that remote ischemic conditioning in the setting of acute ischemic stroke in rats is safe, reduces infarct size and improves functional recovery through a two</w:t>
      </w:r>
      <w:r w:rsidR="007D74FD" w:rsidRPr="008543E8">
        <w:rPr>
          <w:i/>
          <w:color w:val="5B9BD5" w:themeColor="accent1"/>
          <w:lang w:val="en-US"/>
        </w:rPr>
        <w:t>-</w:t>
      </w:r>
      <w:proofErr w:type="spellStart"/>
      <w:r w:rsidRPr="008543E8">
        <w:rPr>
          <w:i/>
          <w:color w:val="5B9BD5" w:themeColor="accent1"/>
          <w:lang w:val="en-US"/>
        </w:rPr>
        <w:t>centre</w:t>
      </w:r>
      <w:proofErr w:type="spellEnd"/>
      <w:r w:rsidRPr="008543E8">
        <w:rPr>
          <w:i/>
          <w:color w:val="5B9BD5" w:themeColor="accent1"/>
          <w:lang w:val="en-US"/>
        </w:rPr>
        <w:t>, randomized, blinded international study, using translational imaging endpoints.</w:t>
      </w:r>
    </w:p>
    <w:p w:rsidR="00225332" w:rsidRDefault="009D2243" w:rsidP="009D2243">
      <w:pPr>
        <w:numPr>
          <w:ilvl w:val="0"/>
          <w:numId w:val="2"/>
        </w:numPr>
        <w:autoSpaceDE w:val="0"/>
        <w:autoSpaceDN w:val="0"/>
        <w:spacing w:after="0" w:line="240" w:lineRule="auto"/>
        <w:jc w:val="both"/>
        <w:rPr>
          <w:lang w:val="en-US"/>
        </w:rPr>
      </w:pPr>
      <w:proofErr w:type="spellStart"/>
      <w:r>
        <w:rPr>
          <w:lang w:val="en-US"/>
        </w:rPr>
        <w:t>Cuccione</w:t>
      </w:r>
      <w:proofErr w:type="spellEnd"/>
      <w:r>
        <w:rPr>
          <w:lang w:val="en-US"/>
        </w:rPr>
        <w:t xml:space="preserve"> E, </w:t>
      </w:r>
      <w:proofErr w:type="spellStart"/>
      <w:r>
        <w:rPr>
          <w:lang w:val="en-US"/>
        </w:rPr>
        <w:t>Chhour</w:t>
      </w:r>
      <w:proofErr w:type="spellEnd"/>
      <w:r>
        <w:rPr>
          <w:lang w:val="en-US"/>
        </w:rPr>
        <w:t xml:space="preserve"> P, Si-Mohamed S, </w:t>
      </w:r>
      <w:proofErr w:type="spellStart"/>
      <w:r>
        <w:rPr>
          <w:lang w:val="en-US"/>
        </w:rPr>
        <w:t>Dumot</w:t>
      </w:r>
      <w:proofErr w:type="spellEnd"/>
      <w:r>
        <w:rPr>
          <w:lang w:val="en-US"/>
        </w:rPr>
        <w:t xml:space="preserve"> C, Kim J, Hubert V, Da Silva C, </w:t>
      </w:r>
      <w:proofErr w:type="spellStart"/>
      <w:r>
        <w:rPr>
          <w:lang w:val="en-US"/>
        </w:rPr>
        <w:t>Vandamme</w:t>
      </w:r>
      <w:proofErr w:type="spellEnd"/>
      <w:r>
        <w:rPr>
          <w:lang w:val="en-US"/>
        </w:rPr>
        <w:t xml:space="preserve"> M, </w:t>
      </w:r>
      <w:proofErr w:type="spellStart"/>
      <w:r>
        <w:rPr>
          <w:lang w:val="en-US"/>
        </w:rPr>
        <w:t>Chereul</w:t>
      </w:r>
      <w:proofErr w:type="spellEnd"/>
      <w:r>
        <w:rPr>
          <w:lang w:val="en-US"/>
        </w:rPr>
        <w:t xml:space="preserve"> E, </w:t>
      </w:r>
      <w:proofErr w:type="spellStart"/>
      <w:r>
        <w:rPr>
          <w:lang w:val="en-US"/>
        </w:rPr>
        <w:t>Balegamire</w:t>
      </w:r>
      <w:proofErr w:type="spellEnd"/>
      <w:r>
        <w:rPr>
          <w:lang w:val="en-US"/>
        </w:rPr>
        <w:t xml:space="preserve"> J, Chevalier Y, </w:t>
      </w:r>
      <w:proofErr w:type="spellStart"/>
      <w:r>
        <w:rPr>
          <w:lang w:val="en-US"/>
        </w:rPr>
        <w:t>Berthezene</w:t>
      </w:r>
      <w:proofErr w:type="spellEnd"/>
      <w:r>
        <w:rPr>
          <w:lang w:val="en-US"/>
        </w:rPr>
        <w:t xml:space="preserve"> Y, </w:t>
      </w:r>
      <w:proofErr w:type="spellStart"/>
      <w:r>
        <w:rPr>
          <w:lang w:val="en-US"/>
        </w:rPr>
        <w:t>Boussel</w:t>
      </w:r>
      <w:proofErr w:type="spellEnd"/>
      <w:r>
        <w:rPr>
          <w:lang w:val="en-US"/>
        </w:rPr>
        <w:t xml:space="preserve"> L, </w:t>
      </w:r>
      <w:proofErr w:type="spellStart"/>
      <w:r>
        <w:rPr>
          <w:lang w:val="en-US"/>
        </w:rPr>
        <w:t>Douek</w:t>
      </w:r>
      <w:proofErr w:type="spellEnd"/>
      <w:r>
        <w:rPr>
          <w:lang w:val="en-US"/>
        </w:rPr>
        <w:t xml:space="preserve"> P, </w:t>
      </w:r>
      <w:proofErr w:type="spellStart"/>
      <w:r>
        <w:rPr>
          <w:lang w:val="en-US"/>
        </w:rPr>
        <w:t>Cormode</w:t>
      </w:r>
      <w:proofErr w:type="spellEnd"/>
      <w:r>
        <w:rPr>
          <w:lang w:val="en-US"/>
        </w:rPr>
        <w:t xml:space="preserve"> D, </w:t>
      </w:r>
      <w:r>
        <w:rPr>
          <w:b/>
          <w:lang w:val="en-US"/>
        </w:rPr>
        <w:t>Wiart</w:t>
      </w:r>
      <w:r w:rsidRPr="00F239D7">
        <w:rPr>
          <w:b/>
          <w:lang w:val="en-US"/>
        </w:rPr>
        <w:t xml:space="preserve"> M</w:t>
      </w:r>
      <w:r w:rsidRPr="00F239D7">
        <w:rPr>
          <w:lang w:val="en-US"/>
        </w:rPr>
        <w:t>.</w:t>
      </w:r>
      <w:r>
        <w:rPr>
          <w:lang w:val="en-US"/>
        </w:rPr>
        <w:t xml:space="preserve"> </w:t>
      </w:r>
      <w:r w:rsidRPr="00F239D7">
        <w:rPr>
          <w:lang w:val="en-US"/>
        </w:rPr>
        <w:t>Multicolor spectral photon counting CT monitors and quantifies therapeutic cells and their encapsulating scaffold in a model of brain damage</w:t>
      </w:r>
      <w:r>
        <w:rPr>
          <w:lang w:val="en-US"/>
        </w:rPr>
        <w:t xml:space="preserve">. </w:t>
      </w:r>
      <w:proofErr w:type="spellStart"/>
      <w:r>
        <w:rPr>
          <w:lang w:val="en-US"/>
        </w:rPr>
        <w:t>NanoTheranostics</w:t>
      </w:r>
      <w:proofErr w:type="spellEnd"/>
      <w:r>
        <w:rPr>
          <w:lang w:val="en-US"/>
        </w:rPr>
        <w:t xml:space="preserve"> 2020;4(3):129-141.</w:t>
      </w:r>
      <w:r w:rsidR="00817166">
        <w:rPr>
          <w:lang w:val="en-US"/>
        </w:rPr>
        <w:t xml:space="preserve"> </w:t>
      </w:r>
    </w:p>
    <w:p w:rsidR="009D2243" w:rsidRDefault="00BD733A" w:rsidP="00225332">
      <w:pPr>
        <w:autoSpaceDE w:val="0"/>
        <w:autoSpaceDN w:val="0"/>
        <w:spacing w:after="0" w:line="240" w:lineRule="auto"/>
        <w:jc w:val="both"/>
        <w:rPr>
          <w:lang w:val="en-US"/>
        </w:rPr>
      </w:pPr>
      <w:hyperlink r:id="rId40" w:history="1">
        <w:r w:rsidR="00817166" w:rsidRPr="00A920CC">
          <w:rPr>
            <w:rStyle w:val="Lienhypertexte"/>
            <w:lang w:val="en-US"/>
          </w:rPr>
          <w:t>https://www.ntno.org/v04p0129.htm</w:t>
        </w:r>
      </w:hyperlink>
    </w:p>
    <w:p w:rsidR="009D2243" w:rsidRPr="008543E8" w:rsidRDefault="009D2243" w:rsidP="00745BF5">
      <w:pPr>
        <w:spacing w:after="0" w:line="240" w:lineRule="auto"/>
        <w:jc w:val="both"/>
        <w:rPr>
          <w:i/>
          <w:color w:val="5B9BD5" w:themeColor="accent1"/>
          <w:lang w:val="en-US"/>
        </w:rPr>
      </w:pPr>
      <w:r w:rsidRPr="008543E8">
        <w:rPr>
          <w:i/>
          <w:color w:val="5B9BD5" w:themeColor="accent1"/>
          <w:lang w:val="en-US"/>
        </w:rPr>
        <w:t xml:space="preserve">This paper </w:t>
      </w:r>
      <w:r w:rsidR="00AF73F0" w:rsidRPr="008543E8">
        <w:rPr>
          <w:i/>
          <w:color w:val="5B9BD5" w:themeColor="accent1"/>
          <w:lang w:val="en-US"/>
        </w:rPr>
        <w:t xml:space="preserve">from the SPCCT consortium </w:t>
      </w:r>
      <w:r w:rsidRPr="008543E8">
        <w:rPr>
          <w:i/>
          <w:color w:val="5B9BD5" w:themeColor="accent1"/>
          <w:lang w:val="en-US"/>
        </w:rPr>
        <w:t>demonstrates for the first time</w:t>
      </w:r>
      <w:r w:rsidR="006D2D84" w:rsidRPr="008543E8">
        <w:rPr>
          <w:i/>
          <w:color w:val="5B9BD5" w:themeColor="accent1"/>
          <w:lang w:val="en-US"/>
        </w:rPr>
        <w:t xml:space="preserve"> internationally</w:t>
      </w:r>
      <w:r w:rsidRPr="008543E8">
        <w:rPr>
          <w:i/>
          <w:color w:val="5B9BD5" w:themeColor="accent1"/>
          <w:lang w:val="en-US"/>
        </w:rPr>
        <w:t xml:space="preserve"> that multicolor spectral photon counting CT </w:t>
      </w:r>
      <w:r w:rsidR="000F3512" w:rsidRPr="008543E8">
        <w:rPr>
          <w:i/>
          <w:color w:val="5B9BD5" w:themeColor="accent1"/>
          <w:lang w:val="en-US"/>
        </w:rPr>
        <w:t xml:space="preserve">(SPCCT) </w:t>
      </w:r>
      <w:r w:rsidRPr="008543E8">
        <w:rPr>
          <w:i/>
          <w:color w:val="5B9BD5" w:themeColor="accent1"/>
          <w:lang w:val="en-US"/>
        </w:rPr>
        <w:t xml:space="preserve">allows </w:t>
      </w:r>
      <w:r w:rsidR="00352BFE" w:rsidRPr="008543E8">
        <w:rPr>
          <w:i/>
          <w:color w:val="5B9BD5" w:themeColor="accent1"/>
          <w:lang w:val="en-US"/>
        </w:rPr>
        <w:t xml:space="preserve">the </w:t>
      </w:r>
      <w:r w:rsidRPr="008543E8">
        <w:rPr>
          <w:i/>
          <w:color w:val="5B9BD5" w:themeColor="accent1"/>
          <w:lang w:val="en-US"/>
        </w:rPr>
        <w:t>monitoring and quantification of therapeutic cells and their encapsulating scaffold transplanted in the damaged rat brain.</w:t>
      </w:r>
    </w:p>
    <w:p w:rsidR="009D2243" w:rsidRDefault="009D2243" w:rsidP="009D2243">
      <w:pPr>
        <w:numPr>
          <w:ilvl w:val="0"/>
          <w:numId w:val="2"/>
        </w:numPr>
        <w:autoSpaceDE w:val="0"/>
        <w:autoSpaceDN w:val="0"/>
        <w:spacing w:after="0" w:line="240" w:lineRule="auto"/>
        <w:jc w:val="both"/>
        <w:rPr>
          <w:lang w:val="en-US"/>
        </w:rPr>
      </w:pPr>
      <w:r w:rsidRPr="001E747C">
        <w:rPr>
          <w:lang w:val="en-US"/>
        </w:rPr>
        <w:t xml:space="preserve">Hubert V, </w:t>
      </w:r>
      <w:proofErr w:type="spellStart"/>
      <w:r w:rsidRPr="001E747C">
        <w:rPr>
          <w:lang w:val="en-US"/>
        </w:rPr>
        <w:t>Dumot</w:t>
      </w:r>
      <w:proofErr w:type="spellEnd"/>
      <w:r w:rsidRPr="001E747C">
        <w:rPr>
          <w:lang w:val="en-US"/>
        </w:rPr>
        <w:t xml:space="preserve"> C, Ong E, </w:t>
      </w:r>
      <w:proofErr w:type="spellStart"/>
      <w:r w:rsidRPr="001E747C">
        <w:rPr>
          <w:lang w:val="en-US"/>
        </w:rPr>
        <w:t>Amaz</w:t>
      </w:r>
      <w:proofErr w:type="spellEnd"/>
      <w:r w:rsidRPr="001E747C">
        <w:rPr>
          <w:lang w:val="en-US"/>
        </w:rPr>
        <w:t xml:space="preserve"> C, </w:t>
      </w:r>
      <w:proofErr w:type="spellStart"/>
      <w:r w:rsidRPr="001E747C">
        <w:rPr>
          <w:lang w:val="en-US"/>
        </w:rPr>
        <w:t>Canet-Soulas</w:t>
      </w:r>
      <w:proofErr w:type="spellEnd"/>
      <w:r w:rsidRPr="001E747C">
        <w:rPr>
          <w:lang w:val="en-US"/>
        </w:rPr>
        <w:t xml:space="preserve"> E, </w:t>
      </w:r>
      <w:proofErr w:type="spellStart"/>
      <w:r w:rsidRPr="001E747C">
        <w:rPr>
          <w:lang w:val="en-US"/>
        </w:rPr>
        <w:t>Chauveau</w:t>
      </w:r>
      <w:proofErr w:type="spellEnd"/>
      <w:r w:rsidRPr="001E747C">
        <w:rPr>
          <w:lang w:val="en-US"/>
        </w:rPr>
        <w:t xml:space="preserve"> F, </w:t>
      </w:r>
      <w:r w:rsidRPr="001E747C">
        <w:rPr>
          <w:b/>
          <w:lang w:val="en-US"/>
        </w:rPr>
        <w:t>Wiart M</w:t>
      </w:r>
      <w:r w:rsidRPr="001E747C">
        <w:rPr>
          <w:lang w:val="en-US"/>
        </w:rPr>
        <w:t xml:space="preserve">. MRI coupled with clinically-applicable iron oxide nanoparticles reveals choroid plexus involvement in a murine model of </w:t>
      </w:r>
      <w:proofErr w:type="spellStart"/>
      <w:r w:rsidRPr="001E747C">
        <w:rPr>
          <w:lang w:val="en-US"/>
        </w:rPr>
        <w:t>neuroinflammation</w:t>
      </w:r>
      <w:proofErr w:type="spellEnd"/>
      <w:r w:rsidRPr="001E747C">
        <w:rPr>
          <w:lang w:val="en-US"/>
        </w:rPr>
        <w:t xml:space="preserve">. </w:t>
      </w:r>
      <w:proofErr w:type="spellStart"/>
      <w:r w:rsidRPr="001E747C">
        <w:rPr>
          <w:lang w:val="en-US"/>
        </w:rPr>
        <w:t>Sci</w:t>
      </w:r>
      <w:proofErr w:type="spellEnd"/>
      <w:r w:rsidRPr="001E747C">
        <w:rPr>
          <w:lang w:val="en-US"/>
        </w:rPr>
        <w:t xml:space="preserve"> Rep. 2019 Jul 11;9(1):10046</w:t>
      </w:r>
      <w:r w:rsidR="007D74FD">
        <w:rPr>
          <w:lang w:val="en-US"/>
        </w:rPr>
        <w:t xml:space="preserve">. </w:t>
      </w:r>
      <w:hyperlink r:id="rId41" w:history="1">
        <w:r w:rsidR="007D74FD">
          <w:rPr>
            <w:rStyle w:val="Lienhypertexte"/>
          </w:rPr>
          <w:t>https://doi.org/10.1038/s41598-019-46566-1</w:t>
        </w:r>
      </w:hyperlink>
    </w:p>
    <w:p w:rsidR="009D2243" w:rsidRPr="006B72EA" w:rsidRDefault="009D2243" w:rsidP="00745BF5">
      <w:pPr>
        <w:spacing w:after="0" w:line="240" w:lineRule="auto"/>
        <w:jc w:val="both"/>
        <w:rPr>
          <w:i/>
          <w:color w:val="2E74B5" w:themeColor="accent1" w:themeShade="BF"/>
          <w:lang w:val="en-US"/>
        </w:rPr>
      </w:pPr>
      <w:r w:rsidRPr="002C37F9">
        <w:rPr>
          <w:i/>
          <w:color w:val="5B9BD5" w:themeColor="accent1"/>
          <w:lang w:val="en-US"/>
        </w:rPr>
        <w:t xml:space="preserve">This paper brings the proof-of-concept that MR imaging of </w:t>
      </w:r>
      <w:proofErr w:type="spellStart"/>
      <w:r w:rsidRPr="002C37F9">
        <w:rPr>
          <w:i/>
          <w:color w:val="5B9BD5" w:themeColor="accent1"/>
          <w:lang w:val="en-US"/>
        </w:rPr>
        <w:t>ultrasmall</w:t>
      </w:r>
      <w:proofErr w:type="spellEnd"/>
      <w:r w:rsidRPr="002C37F9">
        <w:rPr>
          <w:i/>
          <w:color w:val="5B9BD5" w:themeColor="accent1"/>
          <w:lang w:val="en-US"/>
        </w:rPr>
        <w:t xml:space="preserve"> particles of iron oxide (USPIO) accumulation within the choroid plexus may serve as a translational imaging biomarker to study choroid plexus involvement</w:t>
      </w:r>
      <w:r w:rsidR="00687C7A" w:rsidRPr="002C37F9">
        <w:rPr>
          <w:i/>
          <w:color w:val="5B9BD5" w:themeColor="accent1"/>
          <w:lang w:val="en-US"/>
        </w:rPr>
        <w:t xml:space="preserve"> in </w:t>
      </w:r>
      <w:proofErr w:type="spellStart"/>
      <w:r w:rsidR="00687C7A" w:rsidRPr="002C37F9">
        <w:rPr>
          <w:i/>
          <w:color w:val="5B9BD5" w:themeColor="accent1"/>
          <w:lang w:val="en-US"/>
        </w:rPr>
        <w:t>neuroinflammatory</w:t>
      </w:r>
      <w:proofErr w:type="spellEnd"/>
      <w:r w:rsidR="00687C7A" w:rsidRPr="002C37F9">
        <w:rPr>
          <w:i/>
          <w:color w:val="5B9BD5" w:themeColor="accent1"/>
          <w:lang w:val="en-US"/>
        </w:rPr>
        <w:t xml:space="preserve"> disorders</w:t>
      </w:r>
      <w:r w:rsidR="00D76609" w:rsidRPr="002C37F9">
        <w:rPr>
          <w:i/>
          <w:color w:val="5B9BD5" w:themeColor="accent1"/>
          <w:lang w:val="en-US"/>
        </w:rPr>
        <w:t xml:space="preserve">. </w:t>
      </w:r>
      <w:r w:rsidR="00C31B2B" w:rsidRPr="002C37F9">
        <w:rPr>
          <w:i/>
          <w:color w:val="5B9BD5" w:themeColor="accent1"/>
          <w:lang w:val="en-US"/>
        </w:rPr>
        <w:t>6 citations</w:t>
      </w:r>
      <w:r w:rsidR="00D53AC6" w:rsidRPr="002C37F9">
        <w:rPr>
          <w:i/>
          <w:color w:val="5B9BD5" w:themeColor="accent1"/>
          <w:lang w:val="en-US"/>
        </w:rPr>
        <w:t xml:space="preserve"> </w:t>
      </w:r>
      <w:hyperlink r:id="rId42" w:history="1">
        <w:r w:rsidR="00C31B2B" w:rsidRPr="002C37F9">
          <w:rPr>
            <w:rStyle w:val="Lienhypertexte"/>
            <w:i/>
            <w:color w:val="5B9BD5" w:themeColor="accent1"/>
            <w:lang w:val="en-US"/>
          </w:rPr>
          <w:t>(1st percentile of the 261,802 tracked articles of a similar age in all journals</w:t>
        </w:r>
      </w:hyperlink>
      <w:r w:rsidR="00C31B2B">
        <w:rPr>
          <w:i/>
          <w:color w:val="2E74B5" w:themeColor="accent1" w:themeShade="BF"/>
          <w:lang w:val="en-US"/>
        </w:rPr>
        <w:t>)</w:t>
      </w:r>
      <w:r w:rsidR="003A4ADE">
        <w:rPr>
          <w:i/>
          <w:color w:val="2E74B5" w:themeColor="accent1" w:themeShade="BF"/>
          <w:lang w:val="en-US"/>
        </w:rPr>
        <w:t>.</w:t>
      </w:r>
    </w:p>
    <w:p w:rsidR="009D2243" w:rsidRPr="006E6E3F" w:rsidRDefault="009D2243" w:rsidP="009D2243">
      <w:pPr>
        <w:numPr>
          <w:ilvl w:val="0"/>
          <w:numId w:val="2"/>
        </w:numPr>
        <w:autoSpaceDE w:val="0"/>
        <w:autoSpaceDN w:val="0"/>
        <w:spacing w:after="0" w:line="240" w:lineRule="auto"/>
        <w:jc w:val="both"/>
        <w:rPr>
          <w:lang w:val="en-US"/>
        </w:rPr>
      </w:pPr>
      <w:r w:rsidRPr="001E747C">
        <w:rPr>
          <w:lang w:val="en-US"/>
        </w:rPr>
        <w:t xml:space="preserve">Hubert V, </w:t>
      </w:r>
      <w:proofErr w:type="spellStart"/>
      <w:r w:rsidRPr="001E747C">
        <w:rPr>
          <w:lang w:val="en-US"/>
        </w:rPr>
        <w:t>Chauveau</w:t>
      </w:r>
      <w:proofErr w:type="spellEnd"/>
      <w:r w:rsidRPr="001E747C">
        <w:rPr>
          <w:lang w:val="en-US"/>
        </w:rPr>
        <w:t xml:space="preserve"> F, </w:t>
      </w:r>
      <w:proofErr w:type="spellStart"/>
      <w:r w:rsidRPr="001E747C">
        <w:rPr>
          <w:lang w:val="en-US"/>
        </w:rPr>
        <w:t>Dumot</w:t>
      </w:r>
      <w:proofErr w:type="spellEnd"/>
      <w:r w:rsidRPr="001E747C">
        <w:rPr>
          <w:lang w:val="en-US"/>
        </w:rPr>
        <w:t xml:space="preserve"> C, Ong E, </w:t>
      </w:r>
      <w:proofErr w:type="spellStart"/>
      <w:r w:rsidRPr="001E747C">
        <w:rPr>
          <w:lang w:val="en-US"/>
        </w:rPr>
        <w:t>Berner</w:t>
      </w:r>
      <w:proofErr w:type="spellEnd"/>
      <w:r w:rsidRPr="001E747C">
        <w:rPr>
          <w:lang w:val="en-US"/>
        </w:rPr>
        <w:t xml:space="preserve"> LP, </w:t>
      </w:r>
      <w:proofErr w:type="spellStart"/>
      <w:r w:rsidRPr="001E747C">
        <w:rPr>
          <w:lang w:val="en-US"/>
        </w:rPr>
        <w:t>Canet-Soulas</w:t>
      </w:r>
      <w:proofErr w:type="spellEnd"/>
      <w:r w:rsidRPr="001E747C">
        <w:rPr>
          <w:lang w:val="en-US"/>
        </w:rPr>
        <w:t xml:space="preserve"> E, </w:t>
      </w:r>
      <w:proofErr w:type="spellStart"/>
      <w:r w:rsidRPr="001E747C">
        <w:rPr>
          <w:lang w:val="en-US"/>
        </w:rPr>
        <w:t>Ghersi-Egea</w:t>
      </w:r>
      <w:proofErr w:type="spellEnd"/>
      <w:r w:rsidRPr="001E747C">
        <w:rPr>
          <w:lang w:val="en-US"/>
        </w:rPr>
        <w:t xml:space="preserve"> JF, </w:t>
      </w:r>
      <w:r w:rsidRPr="001E747C">
        <w:rPr>
          <w:b/>
          <w:bCs/>
          <w:lang w:val="en-US"/>
        </w:rPr>
        <w:t>Wiart M</w:t>
      </w:r>
      <w:r w:rsidRPr="001E747C">
        <w:rPr>
          <w:lang w:val="en-US"/>
        </w:rPr>
        <w:t>. Clinical Imaging of Choroid Plexus in Health and in Brain Disorders: A Mini-Review.</w:t>
      </w:r>
      <w:r w:rsidRPr="001E747C">
        <w:rPr>
          <w:rStyle w:val="Titre1Car"/>
          <w:lang w:val="en-US"/>
        </w:rPr>
        <w:t xml:space="preserve"> </w:t>
      </w:r>
      <w:r w:rsidRPr="00ED3F28">
        <w:rPr>
          <w:rStyle w:val="jrnl"/>
          <w:lang w:val="en-GB"/>
        </w:rPr>
        <w:t xml:space="preserve">Front </w:t>
      </w:r>
      <w:proofErr w:type="spellStart"/>
      <w:r w:rsidRPr="00ED3F28">
        <w:rPr>
          <w:rStyle w:val="jrnl"/>
          <w:lang w:val="en-GB"/>
        </w:rPr>
        <w:t>Mol</w:t>
      </w:r>
      <w:proofErr w:type="spellEnd"/>
      <w:r w:rsidRPr="00ED3F28">
        <w:rPr>
          <w:rStyle w:val="jrnl"/>
          <w:lang w:val="en-GB"/>
        </w:rPr>
        <w:t xml:space="preserve"> </w:t>
      </w:r>
      <w:proofErr w:type="spellStart"/>
      <w:r w:rsidRPr="00ED3F28">
        <w:rPr>
          <w:rStyle w:val="jrnl"/>
          <w:lang w:val="en-GB"/>
        </w:rPr>
        <w:t>Neurosci</w:t>
      </w:r>
      <w:proofErr w:type="spellEnd"/>
      <w:r w:rsidRPr="00ED3F28">
        <w:rPr>
          <w:lang w:val="en-GB"/>
        </w:rPr>
        <w:t>. 2019 Feb 12;12:34.</w:t>
      </w:r>
      <w:r w:rsidR="006E6E3F">
        <w:rPr>
          <w:lang w:val="en-GB"/>
        </w:rPr>
        <w:t xml:space="preserve"> </w:t>
      </w:r>
      <w:hyperlink r:id="rId43" w:history="1">
        <w:r w:rsidR="006E6E3F" w:rsidRPr="006E6E3F">
          <w:rPr>
            <w:rStyle w:val="Lienhypertexte"/>
            <w:lang w:val="en-GB"/>
          </w:rPr>
          <w:t>https://doi.org/10.3389/fnmol.2019.00034</w:t>
        </w:r>
      </w:hyperlink>
    </w:p>
    <w:p w:rsidR="006E6E3F" w:rsidRPr="002C37F9" w:rsidRDefault="006E6E3F" w:rsidP="00745BF5">
      <w:pPr>
        <w:autoSpaceDE w:val="0"/>
        <w:autoSpaceDN w:val="0"/>
        <w:spacing w:after="0" w:line="240" w:lineRule="auto"/>
        <w:jc w:val="both"/>
        <w:rPr>
          <w:i/>
          <w:color w:val="5B9BD5" w:themeColor="accent1"/>
          <w:lang w:val="en-GB"/>
        </w:rPr>
      </w:pPr>
      <w:r w:rsidRPr="002C37F9">
        <w:rPr>
          <w:i/>
          <w:color w:val="5B9BD5" w:themeColor="accent1"/>
          <w:lang w:val="en-GB"/>
        </w:rPr>
        <w:t xml:space="preserve">This review summarizes the knowledge that has been gathered from the clinical imaging of </w:t>
      </w:r>
      <w:r w:rsidR="000D6DC8" w:rsidRPr="002C37F9">
        <w:rPr>
          <w:i/>
          <w:color w:val="5B9BD5" w:themeColor="accent1"/>
          <w:lang w:val="en-US"/>
        </w:rPr>
        <w:t>choroid plexus</w:t>
      </w:r>
      <w:r w:rsidR="000D6DC8" w:rsidRPr="002C37F9">
        <w:rPr>
          <w:color w:val="5B9BD5" w:themeColor="accent1"/>
          <w:lang w:val="en-US"/>
        </w:rPr>
        <w:t xml:space="preserve"> </w:t>
      </w:r>
      <w:r w:rsidR="000D6DC8" w:rsidRPr="002C37F9">
        <w:rPr>
          <w:i/>
          <w:color w:val="5B9BD5" w:themeColor="accent1"/>
          <w:lang w:val="en-US"/>
        </w:rPr>
        <w:t>(</w:t>
      </w:r>
      <w:proofErr w:type="spellStart"/>
      <w:r w:rsidRPr="002C37F9">
        <w:rPr>
          <w:i/>
          <w:color w:val="5B9BD5" w:themeColor="accent1"/>
          <w:lang w:val="en-GB"/>
        </w:rPr>
        <w:t>ChPs</w:t>
      </w:r>
      <w:proofErr w:type="spellEnd"/>
      <w:r w:rsidR="000D6DC8" w:rsidRPr="002C37F9">
        <w:rPr>
          <w:i/>
          <w:color w:val="5B9BD5" w:themeColor="accent1"/>
          <w:lang w:val="en-GB"/>
        </w:rPr>
        <w:t>)</w:t>
      </w:r>
      <w:r w:rsidRPr="002C37F9">
        <w:rPr>
          <w:i/>
          <w:color w:val="5B9BD5" w:themeColor="accent1"/>
          <w:lang w:val="en-GB"/>
        </w:rPr>
        <w:t xml:space="preserve"> in health and brain disorders. </w:t>
      </w:r>
      <w:r w:rsidR="005F700A" w:rsidRPr="002C37F9">
        <w:rPr>
          <w:i/>
          <w:color w:val="5B9BD5" w:themeColor="accent1"/>
          <w:lang w:val="en-GB"/>
        </w:rPr>
        <w:t xml:space="preserve">Imaging of immune cell trafficking at the </w:t>
      </w:r>
      <w:proofErr w:type="spellStart"/>
      <w:r w:rsidR="005F700A" w:rsidRPr="002C37F9">
        <w:rPr>
          <w:i/>
          <w:color w:val="5B9BD5" w:themeColor="accent1"/>
          <w:lang w:val="en-GB"/>
        </w:rPr>
        <w:t>ChPs</w:t>
      </w:r>
      <w:proofErr w:type="spellEnd"/>
      <w:r w:rsidR="005F700A" w:rsidRPr="002C37F9">
        <w:rPr>
          <w:i/>
          <w:color w:val="5B9BD5" w:themeColor="accent1"/>
          <w:lang w:val="en-GB"/>
        </w:rPr>
        <w:t xml:space="preserve"> has remained limited to pre-clinical studies so far but has the potential to be translated in patients for example using MRI coupled with the injection of </w:t>
      </w:r>
      <w:r w:rsidR="00C82EC3" w:rsidRPr="002C37F9">
        <w:rPr>
          <w:i/>
          <w:color w:val="5B9BD5" w:themeColor="accent1"/>
          <w:lang w:val="en-GB"/>
        </w:rPr>
        <w:t xml:space="preserve">clinically-applicable </w:t>
      </w:r>
      <w:r w:rsidR="005F700A" w:rsidRPr="002C37F9">
        <w:rPr>
          <w:i/>
          <w:color w:val="5B9BD5" w:themeColor="accent1"/>
          <w:lang w:val="en-GB"/>
        </w:rPr>
        <w:t xml:space="preserve">iron oxide nanoparticles. </w:t>
      </w:r>
      <w:r w:rsidR="00837EF0" w:rsidRPr="002C37F9">
        <w:rPr>
          <w:i/>
          <w:color w:val="5B9BD5" w:themeColor="accent1"/>
          <w:lang w:val="en-GB"/>
        </w:rPr>
        <w:t>9</w:t>
      </w:r>
      <w:r w:rsidR="00240895" w:rsidRPr="002C37F9">
        <w:rPr>
          <w:i/>
          <w:color w:val="5B9BD5" w:themeColor="accent1"/>
          <w:lang w:val="en-GB"/>
        </w:rPr>
        <w:t xml:space="preserve"> citations</w:t>
      </w:r>
      <w:r w:rsidR="006E4ED8" w:rsidRPr="002C37F9">
        <w:rPr>
          <w:i/>
          <w:color w:val="5B9BD5" w:themeColor="accent1"/>
          <w:lang w:val="en-GB"/>
        </w:rPr>
        <w:t xml:space="preserve"> </w:t>
      </w:r>
      <w:r w:rsidR="00E04621" w:rsidRPr="002C37F9">
        <w:rPr>
          <w:i/>
          <w:color w:val="5B9BD5" w:themeColor="accent1"/>
          <w:lang w:val="en-GB"/>
        </w:rPr>
        <w:t>(</w:t>
      </w:r>
      <w:r w:rsidR="00EF2120" w:rsidRPr="002C37F9">
        <w:rPr>
          <w:i/>
          <w:color w:val="5B9BD5" w:themeColor="accent1"/>
          <w:lang w:val="en-GB"/>
        </w:rPr>
        <w:t xml:space="preserve">69% citation rank: </w:t>
      </w:r>
      <w:hyperlink r:id="rId44" w:anchor="citations" w:history="1">
        <w:r w:rsidR="004F2A84" w:rsidRPr="002C37F9">
          <w:rPr>
            <w:rStyle w:val="Lienhypertexte"/>
            <w:i/>
            <w:color w:val="5B9BD5" w:themeColor="accent1"/>
            <w:lang w:val="en-GB"/>
          </w:rPr>
          <w:t>more than 69% of all Frontiers articles</w:t>
        </w:r>
      </w:hyperlink>
      <w:r w:rsidR="00E04621" w:rsidRPr="002C37F9">
        <w:rPr>
          <w:i/>
          <w:color w:val="5B9BD5" w:themeColor="accent1"/>
          <w:lang w:val="en-GB"/>
        </w:rPr>
        <w:t>)</w:t>
      </w:r>
      <w:r w:rsidR="00240895" w:rsidRPr="002C37F9">
        <w:rPr>
          <w:i/>
          <w:color w:val="5B9BD5" w:themeColor="accent1"/>
          <w:lang w:val="en-GB"/>
        </w:rPr>
        <w:t xml:space="preserve">. </w:t>
      </w:r>
    </w:p>
    <w:p w:rsidR="009D2243" w:rsidRDefault="009D2243" w:rsidP="00F23C1F">
      <w:pPr>
        <w:numPr>
          <w:ilvl w:val="0"/>
          <w:numId w:val="2"/>
        </w:numPr>
        <w:autoSpaceDE w:val="0"/>
        <w:autoSpaceDN w:val="0"/>
        <w:spacing w:after="0" w:line="240" w:lineRule="auto"/>
        <w:jc w:val="both"/>
        <w:rPr>
          <w:lang w:val="en-US"/>
        </w:rPr>
      </w:pPr>
      <w:r w:rsidRPr="001E747C">
        <w:rPr>
          <w:lang w:val="en-US"/>
        </w:rPr>
        <w:t xml:space="preserve">Davidson SM, Arjun S, </w:t>
      </w:r>
      <w:proofErr w:type="spellStart"/>
      <w:r w:rsidRPr="001E747C">
        <w:rPr>
          <w:lang w:val="en-US"/>
        </w:rPr>
        <w:t>Basalay</w:t>
      </w:r>
      <w:proofErr w:type="spellEnd"/>
      <w:r w:rsidRPr="001E747C">
        <w:rPr>
          <w:lang w:val="en-US"/>
        </w:rPr>
        <w:t xml:space="preserve"> MV, Bell RM, </w:t>
      </w:r>
      <w:proofErr w:type="spellStart"/>
      <w:r w:rsidRPr="001E747C">
        <w:rPr>
          <w:lang w:val="en-US"/>
        </w:rPr>
        <w:t>Bromage</w:t>
      </w:r>
      <w:proofErr w:type="spellEnd"/>
      <w:r w:rsidRPr="001E747C">
        <w:rPr>
          <w:lang w:val="en-US"/>
        </w:rPr>
        <w:t xml:space="preserve"> DI, Botker HE, </w:t>
      </w:r>
      <w:proofErr w:type="spellStart"/>
      <w:r w:rsidRPr="001E747C">
        <w:rPr>
          <w:lang w:val="en-US"/>
        </w:rPr>
        <w:t>Carr</w:t>
      </w:r>
      <w:proofErr w:type="spellEnd"/>
      <w:r w:rsidRPr="001E747C">
        <w:rPr>
          <w:lang w:val="en-US"/>
        </w:rPr>
        <w:t xml:space="preserve"> RD, Cunningham J, Ghosh AK, </w:t>
      </w:r>
      <w:proofErr w:type="spellStart"/>
      <w:r w:rsidRPr="001E747C">
        <w:rPr>
          <w:lang w:val="en-US"/>
        </w:rPr>
        <w:t>Heusch</w:t>
      </w:r>
      <w:proofErr w:type="spellEnd"/>
      <w:r w:rsidRPr="001E747C">
        <w:rPr>
          <w:lang w:val="en-US"/>
        </w:rPr>
        <w:t xml:space="preserve"> G, Ibanez B, </w:t>
      </w:r>
      <w:proofErr w:type="spellStart"/>
      <w:r w:rsidRPr="001E747C">
        <w:rPr>
          <w:lang w:val="en-US"/>
        </w:rPr>
        <w:t>Kleinbongard</w:t>
      </w:r>
      <w:proofErr w:type="spellEnd"/>
      <w:r w:rsidRPr="001E747C">
        <w:rPr>
          <w:lang w:val="en-US"/>
        </w:rPr>
        <w:t xml:space="preserve"> P, </w:t>
      </w:r>
      <w:proofErr w:type="spellStart"/>
      <w:r w:rsidRPr="001E747C">
        <w:rPr>
          <w:lang w:val="en-US"/>
        </w:rPr>
        <w:t>Lecour</w:t>
      </w:r>
      <w:proofErr w:type="spellEnd"/>
      <w:r w:rsidRPr="001E747C">
        <w:rPr>
          <w:lang w:val="en-US"/>
        </w:rPr>
        <w:t xml:space="preserve"> S, Maddock H, </w:t>
      </w:r>
      <w:proofErr w:type="spellStart"/>
      <w:r w:rsidRPr="001E747C">
        <w:rPr>
          <w:lang w:val="en-US"/>
        </w:rPr>
        <w:t>Ovize</w:t>
      </w:r>
      <w:proofErr w:type="spellEnd"/>
      <w:r w:rsidRPr="001E747C">
        <w:rPr>
          <w:lang w:val="en-US"/>
        </w:rPr>
        <w:t xml:space="preserve"> M, Walker M, </w:t>
      </w:r>
      <w:r w:rsidRPr="001E747C">
        <w:rPr>
          <w:b/>
          <w:lang w:val="en-US"/>
        </w:rPr>
        <w:t>Wiart M</w:t>
      </w:r>
      <w:r w:rsidRPr="001E747C">
        <w:rPr>
          <w:lang w:val="en-US"/>
        </w:rPr>
        <w:t xml:space="preserve">, </w:t>
      </w:r>
      <w:proofErr w:type="spellStart"/>
      <w:r w:rsidRPr="001E747C">
        <w:rPr>
          <w:lang w:val="en-US"/>
        </w:rPr>
        <w:t>Yellon</w:t>
      </w:r>
      <w:proofErr w:type="spellEnd"/>
      <w:r w:rsidRPr="001E747C">
        <w:rPr>
          <w:lang w:val="en-US"/>
        </w:rPr>
        <w:t xml:space="preserve"> DM. The 10th Biennial Hatter Cardiovascular Institute workshop: cellular protection−evaluating new directions in the setting of myocardial infarction, </w:t>
      </w:r>
      <w:proofErr w:type="spellStart"/>
      <w:r w:rsidRPr="001E747C">
        <w:rPr>
          <w:lang w:val="en-US"/>
        </w:rPr>
        <w:t>ischaemic</w:t>
      </w:r>
      <w:proofErr w:type="spellEnd"/>
      <w:r w:rsidRPr="001E747C">
        <w:rPr>
          <w:lang w:val="en-US"/>
        </w:rPr>
        <w:t xml:space="preserve"> stroke, and cardio−oncology. Basic Res </w:t>
      </w:r>
      <w:proofErr w:type="spellStart"/>
      <w:r w:rsidRPr="001E747C">
        <w:rPr>
          <w:lang w:val="en-US"/>
        </w:rPr>
        <w:t>Cardiol</w:t>
      </w:r>
      <w:proofErr w:type="spellEnd"/>
      <w:r w:rsidRPr="001E747C">
        <w:rPr>
          <w:lang w:val="en-US"/>
        </w:rPr>
        <w:t xml:space="preserve"> 2018, 113:43</w:t>
      </w:r>
      <w:r w:rsidR="00F23C1F">
        <w:rPr>
          <w:lang w:val="en-US"/>
        </w:rPr>
        <w:t xml:space="preserve">. </w:t>
      </w:r>
      <w:hyperlink r:id="rId45" w:history="1">
        <w:r w:rsidR="00F23C1F" w:rsidRPr="00F23C1F">
          <w:rPr>
            <w:rStyle w:val="Lienhypertexte"/>
            <w:lang w:val="en-US"/>
          </w:rPr>
          <w:t>https://doi.org/10.1007/s00395-018-0704-z</w:t>
        </w:r>
      </w:hyperlink>
    </w:p>
    <w:p w:rsidR="00F23C1F" w:rsidRPr="00F23C1F" w:rsidRDefault="00F23C1F" w:rsidP="00F23C1F">
      <w:pPr>
        <w:autoSpaceDE w:val="0"/>
        <w:autoSpaceDN w:val="0"/>
        <w:spacing w:after="0" w:line="240" w:lineRule="auto"/>
        <w:jc w:val="both"/>
        <w:rPr>
          <w:i/>
          <w:color w:val="2E74B5" w:themeColor="accent1" w:themeShade="BF"/>
          <w:lang w:val="en-US"/>
        </w:rPr>
      </w:pPr>
      <w:r w:rsidRPr="002C37F9">
        <w:rPr>
          <w:i/>
          <w:color w:val="5B9BD5" w:themeColor="accent1"/>
          <w:lang w:val="en-US"/>
        </w:rPr>
        <w:t>The investigators meeting at the 10th Hatter Cardiovascular Institute workshop examined the parallels between ST-segment elevatio</w:t>
      </w:r>
      <w:r w:rsidR="00123627" w:rsidRPr="002C37F9">
        <w:rPr>
          <w:i/>
          <w:color w:val="5B9BD5" w:themeColor="accent1"/>
          <w:lang w:val="en-US"/>
        </w:rPr>
        <w:t xml:space="preserve">n myocardial infarction (STEMI) and </w:t>
      </w:r>
      <w:r w:rsidR="00F83421" w:rsidRPr="002C37F9">
        <w:rPr>
          <w:i/>
          <w:color w:val="5B9BD5" w:themeColor="accent1"/>
          <w:lang w:val="en-US"/>
        </w:rPr>
        <w:t>isch</w:t>
      </w:r>
      <w:r w:rsidR="00123627" w:rsidRPr="002C37F9">
        <w:rPr>
          <w:i/>
          <w:color w:val="5B9BD5" w:themeColor="accent1"/>
          <w:lang w:val="en-US"/>
        </w:rPr>
        <w:t>emic stroke</w:t>
      </w:r>
      <w:r w:rsidRPr="002C37F9">
        <w:rPr>
          <w:i/>
          <w:color w:val="5B9BD5" w:themeColor="accent1"/>
          <w:lang w:val="en-US"/>
        </w:rPr>
        <w:t xml:space="preserve">. It was agreed that the way forward must include measures to improve experimental methodologies, </w:t>
      </w:r>
      <w:r w:rsidR="00475566" w:rsidRPr="002C37F9">
        <w:rPr>
          <w:i/>
          <w:color w:val="5B9BD5" w:themeColor="accent1"/>
          <w:lang w:val="en-US"/>
        </w:rPr>
        <w:t xml:space="preserve">such as longitudinal MRI </w:t>
      </w:r>
      <w:r w:rsidRPr="002C37F9">
        <w:rPr>
          <w:i/>
          <w:color w:val="5B9BD5" w:themeColor="accent1"/>
          <w:lang w:val="en-US"/>
        </w:rPr>
        <w:t>and to judiciously select therapies targeting specific pathways of cellular death and injury</w:t>
      </w:r>
      <w:r w:rsidR="00123627" w:rsidRPr="002C37F9">
        <w:rPr>
          <w:i/>
          <w:color w:val="5B9BD5" w:themeColor="accent1"/>
          <w:lang w:val="en-US"/>
        </w:rPr>
        <w:t xml:space="preserve"> such as remote ischemic conditioning</w:t>
      </w:r>
      <w:r w:rsidRPr="002C37F9">
        <w:rPr>
          <w:i/>
          <w:color w:val="5B9BD5" w:themeColor="accent1"/>
          <w:lang w:val="en-US"/>
        </w:rPr>
        <w:t xml:space="preserve">. </w:t>
      </w:r>
      <w:r w:rsidR="00F83421" w:rsidRPr="002C37F9">
        <w:rPr>
          <w:b/>
          <w:i/>
          <w:color w:val="5B9BD5" w:themeColor="accent1"/>
          <w:lang w:val="en-US"/>
        </w:rPr>
        <w:t xml:space="preserve">56 </w:t>
      </w:r>
      <w:r w:rsidR="00F83421" w:rsidRPr="00F83421">
        <w:rPr>
          <w:b/>
          <w:i/>
          <w:color w:val="2E74B5" w:themeColor="accent1" w:themeShade="BF"/>
          <w:lang w:val="en-US"/>
        </w:rPr>
        <w:t xml:space="preserve">citations </w:t>
      </w:r>
      <w:r w:rsidR="00F83421">
        <w:rPr>
          <w:b/>
          <w:i/>
          <w:color w:val="2E74B5" w:themeColor="accent1" w:themeShade="BF"/>
          <w:lang w:val="en-GB"/>
        </w:rPr>
        <w:t>(</w:t>
      </w:r>
      <w:hyperlink r:id="rId46" w:history="1">
        <w:r w:rsidR="00F83421" w:rsidRPr="00CA1533">
          <w:rPr>
            <w:rStyle w:val="Lienhypertexte"/>
            <w:b/>
            <w:i/>
            <w:color w:val="034990" w:themeColor="hyperlink" w:themeShade="BF"/>
            <w:lang w:val="en-US"/>
          </w:rPr>
          <w:t>Highly cited paper</w:t>
        </w:r>
        <w:r w:rsidR="00F83421" w:rsidRPr="00CA1533">
          <w:rPr>
            <w:rStyle w:val="Lienhypertexte"/>
            <w:i/>
            <w:color w:val="034990" w:themeColor="hyperlink" w:themeShade="BF"/>
            <w:lang w:val="en-US"/>
          </w:rPr>
          <w:t xml:space="preserve">: </w:t>
        </w:r>
        <w:r w:rsidR="00F83421" w:rsidRPr="00CA1533">
          <w:rPr>
            <w:rStyle w:val="Lienhypertexte"/>
            <w:b/>
            <w:i/>
            <w:color w:val="034990" w:themeColor="hyperlink" w:themeShade="BF"/>
            <w:lang w:val="en-US"/>
          </w:rPr>
          <w:t>top 1% of the academic field of Clinical Medicine</w:t>
        </w:r>
        <w:r w:rsidR="00B4211E" w:rsidRPr="00CA1533">
          <w:rPr>
            <w:rStyle w:val="Lienhypertexte"/>
            <w:b/>
            <w:i/>
            <w:color w:val="034990" w:themeColor="hyperlink" w:themeShade="BF"/>
            <w:lang w:val="en-US"/>
          </w:rPr>
          <w:t xml:space="preserve"> based on a highly cited threshold for the field and publication year</w:t>
        </w:r>
      </w:hyperlink>
      <w:r w:rsidR="00B4211E">
        <w:rPr>
          <w:b/>
          <w:i/>
          <w:color w:val="2E74B5" w:themeColor="accent1" w:themeShade="BF"/>
          <w:lang w:val="en-US"/>
        </w:rPr>
        <w:t>)</w:t>
      </w:r>
    </w:p>
    <w:p w:rsidR="009D2243" w:rsidRPr="00B456B5" w:rsidRDefault="009D2243" w:rsidP="009D2243">
      <w:pPr>
        <w:numPr>
          <w:ilvl w:val="0"/>
          <w:numId w:val="2"/>
        </w:numPr>
        <w:autoSpaceDE w:val="0"/>
        <w:autoSpaceDN w:val="0"/>
        <w:spacing w:after="0" w:line="240" w:lineRule="auto"/>
        <w:jc w:val="both"/>
        <w:rPr>
          <w:lang w:val="en-US"/>
        </w:rPr>
      </w:pPr>
      <w:r w:rsidRPr="001E747C">
        <w:rPr>
          <w:lang w:val="en-US"/>
        </w:rPr>
        <w:t xml:space="preserve">Albers J, </w:t>
      </w:r>
      <w:proofErr w:type="spellStart"/>
      <w:r w:rsidRPr="001E747C">
        <w:rPr>
          <w:lang w:val="en-US"/>
        </w:rPr>
        <w:t>Pacile</w:t>
      </w:r>
      <w:proofErr w:type="spellEnd"/>
      <w:r w:rsidRPr="001E747C">
        <w:rPr>
          <w:lang w:val="en-US"/>
        </w:rPr>
        <w:t xml:space="preserve"> S, Markus MA, </w:t>
      </w:r>
      <w:r w:rsidRPr="001E747C">
        <w:rPr>
          <w:b/>
          <w:lang w:val="en-US"/>
        </w:rPr>
        <w:t>Wiart M</w:t>
      </w:r>
      <w:r w:rsidRPr="001E747C">
        <w:rPr>
          <w:lang w:val="en-US"/>
        </w:rPr>
        <w:t xml:space="preserve">, </w:t>
      </w:r>
      <w:proofErr w:type="spellStart"/>
      <w:r w:rsidRPr="001E747C">
        <w:rPr>
          <w:lang w:val="en-US"/>
        </w:rPr>
        <w:t>Vande</w:t>
      </w:r>
      <w:proofErr w:type="spellEnd"/>
      <w:r w:rsidRPr="001E747C">
        <w:rPr>
          <w:lang w:val="en-US"/>
        </w:rPr>
        <w:t xml:space="preserve"> </w:t>
      </w:r>
      <w:proofErr w:type="spellStart"/>
      <w:r w:rsidRPr="001E747C">
        <w:rPr>
          <w:lang w:val="en-US"/>
        </w:rPr>
        <w:t>Velde</w:t>
      </w:r>
      <w:proofErr w:type="spellEnd"/>
      <w:r w:rsidRPr="001E747C">
        <w:rPr>
          <w:lang w:val="en-US"/>
        </w:rPr>
        <w:t xml:space="preserve"> G, </w:t>
      </w:r>
      <w:proofErr w:type="spellStart"/>
      <w:r w:rsidRPr="001E747C">
        <w:rPr>
          <w:lang w:val="en-US"/>
        </w:rPr>
        <w:t>Tromba</w:t>
      </w:r>
      <w:proofErr w:type="spellEnd"/>
      <w:r w:rsidRPr="001E747C">
        <w:rPr>
          <w:lang w:val="en-US"/>
        </w:rPr>
        <w:t xml:space="preserve"> G, </w:t>
      </w:r>
      <w:proofErr w:type="spellStart"/>
      <w:r w:rsidRPr="001E747C">
        <w:rPr>
          <w:lang w:val="en-US"/>
        </w:rPr>
        <w:t>Dullin</w:t>
      </w:r>
      <w:proofErr w:type="spellEnd"/>
      <w:r w:rsidRPr="001E747C">
        <w:rPr>
          <w:lang w:val="en-US"/>
        </w:rPr>
        <w:t xml:space="preserve"> C.  X-</w:t>
      </w:r>
      <w:proofErr w:type="gramStart"/>
      <w:r w:rsidRPr="001E747C">
        <w:rPr>
          <w:lang w:val="en-US"/>
        </w:rPr>
        <w:t>ray</w:t>
      </w:r>
      <w:proofErr w:type="gramEnd"/>
      <w:r w:rsidRPr="001E747C">
        <w:rPr>
          <w:lang w:val="en-US"/>
        </w:rPr>
        <w:t xml:space="preserve">-Based 3D Virtual Histology—Adding the Next Dimension to Histological Analysis. </w:t>
      </w:r>
      <w:proofErr w:type="spellStart"/>
      <w:r w:rsidRPr="001E747C">
        <w:rPr>
          <w:lang w:val="en-US"/>
        </w:rPr>
        <w:t>Mol</w:t>
      </w:r>
      <w:proofErr w:type="spellEnd"/>
      <w:r w:rsidRPr="001E747C">
        <w:rPr>
          <w:lang w:val="en-US"/>
        </w:rPr>
        <w:t xml:space="preserve"> Imaging </w:t>
      </w:r>
      <w:proofErr w:type="spellStart"/>
      <w:r w:rsidRPr="001E747C">
        <w:rPr>
          <w:lang w:val="en-US"/>
        </w:rPr>
        <w:t>Biol</w:t>
      </w:r>
      <w:proofErr w:type="spellEnd"/>
      <w:r w:rsidRPr="001E747C">
        <w:rPr>
          <w:lang w:val="en-US"/>
        </w:rPr>
        <w:t xml:space="preserve"> 2018, 20:732−741</w:t>
      </w:r>
      <w:r w:rsidR="00B456B5">
        <w:rPr>
          <w:lang w:val="en-US"/>
        </w:rPr>
        <w:t xml:space="preserve">. </w:t>
      </w:r>
      <w:hyperlink r:id="rId47" w:history="1">
        <w:r w:rsidR="00B456B5" w:rsidRPr="00B456B5">
          <w:rPr>
            <w:rStyle w:val="Lienhypertexte"/>
          </w:rPr>
          <w:t>https://doi.org/</w:t>
        </w:r>
        <w:r w:rsidR="00B456B5" w:rsidRPr="00B456B5">
          <w:rPr>
            <w:rStyle w:val="Lienhypertexte"/>
            <w:iCs/>
          </w:rPr>
          <w:t>10.1007</w:t>
        </w:r>
        <w:r w:rsidR="00B456B5" w:rsidRPr="00B456B5">
          <w:rPr>
            <w:rStyle w:val="Lienhypertexte"/>
          </w:rPr>
          <w:t>/</w:t>
        </w:r>
        <w:r w:rsidR="00B456B5" w:rsidRPr="00B456B5">
          <w:rPr>
            <w:rStyle w:val="Lienhypertexte"/>
            <w:iCs/>
          </w:rPr>
          <w:t>s11307</w:t>
        </w:r>
        <w:r w:rsidR="00B456B5" w:rsidRPr="00B456B5">
          <w:rPr>
            <w:rStyle w:val="Lienhypertexte"/>
          </w:rPr>
          <w:t>-</w:t>
        </w:r>
        <w:r w:rsidR="00B456B5" w:rsidRPr="00B456B5">
          <w:rPr>
            <w:rStyle w:val="Lienhypertexte"/>
            <w:iCs/>
          </w:rPr>
          <w:t>018-1246-3</w:t>
        </w:r>
      </w:hyperlink>
    </w:p>
    <w:p w:rsidR="00B456B5" w:rsidRPr="002C37F9" w:rsidRDefault="00CA1533" w:rsidP="00B456B5">
      <w:pPr>
        <w:autoSpaceDE w:val="0"/>
        <w:autoSpaceDN w:val="0"/>
        <w:spacing w:after="0" w:line="240" w:lineRule="auto"/>
        <w:jc w:val="both"/>
        <w:rPr>
          <w:i/>
          <w:color w:val="5B9BD5" w:themeColor="accent1"/>
          <w:lang w:val="en-US"/>
        </w:rPr>
      </w:pPr>
      <w:r w:rsidRPr="002C37F9">
        <w:rPr>
          <w:i/>
          <w:color w:val="5B9BD5" w:themeColor="accent1"/>
          <w:lang w:val="en-US"/>
        </w:rPr>
        <w:t xml:space="preserve">This </w:t>
      </w:r>
      <w:r w:rsidR="002325BD" w:rsidRPr="002C37F9">
        <w:rPr>
          <w:i/>
          <w:color w:val="5B9BD5" w:themeColor="accent1"/>
          <w:lang w:val="en-US"/>
        </w:rPr>
        <w:t xml:space="preserve">collaborative </w:t>
      </w:r>
      <w:r w:rsidRPr="002C37F9">
        <w:rPr>
          <w:i/>
          <w:color w:val="5B9BD5" w:themeColor="accent1"/>
          <w:lang w:val="en-US"/>
        </w:rPr>
        <w:t xml:space="preserve">review </w:t>
      </w:r>
      <w:r w:rsidR="00CC521F" w:rsidRPr="002C37F9">
        <w:rPr>
          <w:i/>
          <w:color w:val="5B9BD5" w:themeColor="accent1"/>
          <w:lang w:val="en-US"/>
        </w:rPr>
        <w:t xml:space="preserve">from the </w:t>
      </w:r>
      <w:r w:rsidR="005B5B0A" w:rsidRPr="002C37F9">
        <w:rPr>
          <w:i/>
          <w:color w:val="5B9BD5" w:themeColor="accent1"/>
          <w:lang w:val="en-US"/>
        </w:rPr>
        <w:t>x-ray study group</w:t>
      </w:r>
      <w:r w:rsidR="00E818BE" w:rsidRPr="002C37F9">
        <w:rPr>
          <w:i/>
          <w:color w:val="5B9BD5" w:themeColor="accent1"/>
          <w:lang w:val="en-US"/>
        </w:rPr>
        <w:t xml:space="preserve"> </w:t>
      </w:r>
      <w:r w:rsidR="00AA3E7D" w:rsidRPr="002C37F9">
        <w:rPr>
          <w:i/>
          <w:color w:val="5B9BD5" w:themeColor="accent1"/>
          <w:lang w:val="en-US"/>
        </w:rPr>
        <w:t xml:space="preserve">of </w:t>
      </w:r>
      <w:r w:rsidR="00B83379" w:rsidRPr="002C37F9">
        <w:rPr>
          <w:i/>
          <w:color w:val="5B9BD5" w:themeColor="accent1"/>
          <w:lang w:val="en-US"/>
        </w:rPr>
        <w:t>the European Society for Molecular im</w:t>
      </w:r>
      <w:r w:rsidR="00894425" w:rsidRPr="002C37F9">
        <w:rPr>
          <w:i/>
          <w:color w:val="5B9BD5" w:themeColor="accent1"/>
          <w:lang w:val="en-US"/>
        </w:rPr>
        <w:t>a</w:t>
      </w:r>
      <w:r w:rsidR="00B83379" w:rsidRPr="002C37F9">
        <w:rPr>
          <w:i/>
          <w:color w:val="5B9BD5" w:themeColor="accent1"/>
          <w:lang w:val="en-US"/>
        </w:rPr>
        <w:t xml:space="preserve">ging - </w:t>
      </w:r>
      <w:hyperlink r:id="rId48" w:history="1">
        <w:r w:rsidR="005B5B0A" w:rsidRPr="002C37F9">
          <w:rPr>
            <w:rStyle w:val="Lienhypertexte"/>
            <w:i/>
            <w:color w:val="5B9BD5" w:themeColor="accent1"/>
            <w:lang w:val="en-US"/>
          </w:rPr>
          <w:t>ESMI</w:t>
        </w:r>
      </w:hyperlink>
      <w:r w:rsidR="00B83379" w:rsidRPr="002C37F9">
        <w:rPr>
          <w:i/>
          <w:color w:val="5B9BD5" w:themeColor="accent1"/>
          <w:lang w:val="en-US"/>
        </w:rPr>
        <w:t xml:space="preserve"> </w:t>
      </w:r>
      <w:r w:rsidRPr="002C37F9">
        <w:rPr>
          <w:i/>
          <w:color w:val="5B9BD5" w:themeColor="accent1"/>
          <w:lang w:val="en-US"/>
        </w:rPr>
        <w:t xml:space="preserve">summarizes the most recent examples of virtual histology </w:t>
      </w:r>
      <w:r w:rsidR="005604BD" w:rsidRPr="002C37F9">
        <w:rPr>
          <w:i/>
          <w:color w:val="5B9BD5" w:themeColor="accent1"/>
          <w:lang w:val="en-US"/>
        </w:rPr>
        <w:t xml:space="preserve">using synchrotron x-rays </w:t>
      </w:r>
      <w:r w:rsidRPr="002C37F9">
        <w:rPr>
          <w:i/>
          <w:color w:val="5B9BD5" w:themeColor="accent1"/>
          <w:lang w:val="en-US"/>
        </w:rPr>
        <w:t xml:space="preserve">and provides currently known possibilities of improving contrast and resolution of </w:t>
      </w:r>
      <w:proofErr w:type="spellStart"/>
      <w:r w:rsidRPr="002C37F9">
        <w:rPr>
          <w:i/>
          <w:color w:val="5B9BD5" w:themeColor="accent1"/>
          <w:lang w:val="en-US"/>
        </w:rPr>
        <w:t>μCT</w:t>
      </w:r>
      <w:proofErr w:type="spellEnd"/>
      <w:r w:rsidRPr="002C37F9">
        <w:rPr>
          <w:i/>
          <w:color w:val="5B9BD5" w:themeColor="accent1"/>
          <w:lang w:val="en-US"/>
        </w:rPr>
        <w:t xml:space="preserve">. The current evidence suggests that virtual histology may present a valuable addition to the workflow of histological analysis, </w:t>
      </w:r>
      <w:r w:rsidRPr="002C37F9">
        <w:rPr>
          <w:i/>
          <w:color w:val="5B9BD5" w:themeColor="accent1"/>
          <w:lang w:val="en-US"/>
        </w:rPr>
        <w:lastRenderedPageBreak/>
        <w:t>potentially reducing the workload in pathology, refining tissue classification, and supporting the detection of malignancies</w:t>
      </w:r>
      <w:r w:rsidR="00F124DC" w:rsidRPr="002C37F9">
        <w:rPr>
          <w:i/>
          <w:color w:val="5B9BD5" w:themeColor="accent1"/>
          <w:lang w:val="en-US"/>
        </w:rPr>
        <w:t>, including in neurology</w:t>
      </w:r>
      <w:r w:rsidR="0096158E" w:rsidRPr="002C37F9">
        <w:rPr>
          <w:i/>
          <w:color w:val="5B9BD5" w:themeColor="accent1"/>
          <w:lang w:val="en-US"/>
        </w:rPr>
        <w:t>, the fi</w:t>
      </w:r>
      <w:r w:rsidR="00B13E9F" w:rsidRPr="002C37F9">
        <w:rPr>
          <w:i/>
          <w:color w:val="5B9BD5" w:themeColor="accent1"/>
          <w:lang w:val="en-US"/>
        </w:rPr>
        <w:t>e</w:t>
      </w:r>
      <w:r w:rsidR="0096158E" w:rsidRPr="002C37F9">
        <w:rPr>
          <w:i/>
          <w:color w:val="5B9BD5" w:themeColor="accent1"/>
          <w:lang w:val="en-US"/>
        </w:rPr>
        <w:t>l</w:t>
      </w:r>
      <w:r w:rsidR="00B13E9F" w:rsidRPr="002C37F9">
        <w:rPr>
          <w:i/>
          <w:color w:val="5B9BD5" w:themeColor="accent1"/>
          <w:lang w:val="en-US"/>
        </w:rPr>
        <w:t>d that I covered</w:t>
      </w:r>
      <w:r w:rsidR="00825701" w:rsidRPr="002C37F9">
        <w:rPr>
          <w:i/>
          <w:color w:val="5B9BD5" w:themeColor="accent1"/>
          <w:lang w:val="en-US"/>
        </w:rPr>
        <w:t xml:space="preserve"> in this review</w:t>
      </w:r>
      <w:r w:rsidRPr="002C37F9">
        <w:rPr>
          <w:i/>
          <w:color w:val="5B9BD5" w:themeColor="accent1"/>
          <w:lang w:val="en-US"/>
        </w:rPr>
        <w:t>.</w:t>
      </w:r>
      <w:r w:rsidR="00D53AC6" w:rsidRPr="002C37F9">
        <w:rPr>
          <w:i/>
          <w:color w:val="5B9BD5" w:themeColor="accent1"/>
          <w:lang w:val="en-US"/>
        </w:rPr>
        <w:t xml:space="preserve"> </w:t>
      </w:r>
      <w:r w:rsidR="00E70EE7" w:rsidRPr="002C37F9">
        <w:rPr>
          <w:i/>
          <w:color w:val="5B9BD5" w:themeColor="accent1"/>
          <w:lang w:val="en-US"/>
        </w:rPr>
        <w:t>13 citations.</w:t>
      </w:r>
    </w:p>
    <w:p w:rsidR="00784EDC" w:rsidRPr="00784EDC" w:rsidRDefault="002C37F9" w:rsidP="00784EDC">
      <w:pPr>
        <w:numPr>
          <w:ilvl w:val="0"/>
          <w:numId w:val="2"/>
        </w:numPr>
        <w:autoSpaceDE w:val="0"/>
        <w:autoSpaceDN w:val="0"/>
        <w:spacing w:after="0" w:line="240" w:lineRule="auto"/>
        <w:jc w:val="both"/>
        <w:rPr>
          <w:lang w:val="en-US"/>
        </w:rPr>
      </w:pPr>
      <w:r>
        <w:rPr>
          <w:lang w:val="en-US"/>
        </w:rPr>
        <w:t xml:space="preserve"> </w:t>
      </w:r>
      <w:proofErr w:type="spellStart"/>
      <w:r w:rsidR="009D2243" w:rsidRPr="001E747C">
        <w:rPr>
          <w:lang w:val="en-US"/>
        </w:rPr>
        <w:t>Brisset</w:t>
      </w:r>
      <w:proofErr w:type="spellEnd"/>
      <w:r w:rsidR="009D2243" w:rsidRPr="001E747C">
        <w:rPr>
          <w:lang w:val="en-US"/>
        </w:rPr>
        <w:t xml:space="preserve"> JC, </w:t>
      </w:r>
      <w:proofErr w:type="spellStart"/>
      <w:r w:rsidR="009D2243" w:rsidRPr="001E747C">
        <w:rPr>
          <w:lang w:val="en-US"/>
        </w:rPr>
        <w:t>Gazeau</w:t>
      </w:r>
      <w:proofErr w:type="spellEnd"/>
      <w:r w:rsidR="009D2243" w:rsidRPr="001E747C">
        <w:rPr>
          <w:lang w:val="en-US"/>
        </w:rPr>
        <w:t xml:space="preserve"> F, Corot C, </w:t>
      </w:r>
      <w:proofErr w:type="spellStart"/>
      <w:r w:rsidR="009D2243" w:rsidRPr="001E747C">
        <w:rPr>
          <w:lang w:val="en-US"/>
        </w:rPr>
        <w:t>Nighoghossian</w:t>
      </w:r>
      <w:proofErr w:type="spellEnd"/>
      <w:r w:rsidR="009D2243" w:rsidRPr="001E747C">
        <w:rPr>
          <w:lang w:val="en-US"/>
        </w:rPr>
        <w:t xml:space="preserve"> N, </w:t>
      </w:r>
      <w:proofErr w:type="spellStart"/>
      <w:r w:rsidR="009D2243" w:rsidRPr="001E747C">
        <w:rPr>
          <w:lang w:val="en-US"/>
        </w:rPr>
        <w:t>Berthezène</w:t>
      </w:r>
      <w:proofErr w:type="spellEnd"/>
      <w:r w:rsidR="009D2243" w:rsidRPr="001E747C">
        <w:rPr>
          <w:lang w:val="en-US"/>
        </w:rPr>
        <w:t xml:space="preserve"> Y, </w:t>
      </w:r>
      <w:proofErr w:type="spellStart"/>
      <w:r w:rsidR="009D2243" w:rsidRPr="001E747C">
        <w:rPr>
          <w:lang w:val="en-US"/>
        </w:rPr>
        <w:t>Canet-Soulas</w:t>
      </w:r>
      <w:proofErr w:type="spellEnd"/>
      <w:r w:rsidR="009D2243" w:rsidRPr="001E747C">
        <w:rPr>
          <w:lang w:val="en-US"/>
        </w:rPr>
        <w:t xml:space="preserve"> E, </w:t>
      </w:r>
      <w:r w:rsidR="009D2243" w:rsidRPr="001E747C">
        <w:rPr>
          <w:b/>
          <w:lang w:val="en-US"/>
        </w:rPr>
        <w:t>Wiart M</w:t>
      </w:r>
      <w:r w:rsidR="009D2243" w:rsidRPr="001E747C">
        <w:rPr>
          <w:lang w:val="en-US"/>
        </w:rPr>
        <w:t xml:space="preserve">. </w:t>
      </w:r>
      <w:r w:rsidR="009D2243" w:rsidRPr="001E747C">
        <w:rPr>
          <w:lang w:val="en-GB"/>
        </w:rPr>
        <w:t xml:space="preserve">INFLAM – </w:t>
      </w:r>
      <w:proofErr w:type="spellStart"/>
      <w:r w:rsidR="009D2243" w:rsidRPr="001E747C">
        <w:rPr>
          <w:lang w:val="en-GB"/>
        </w:rPr>
        <w:t>INFLAMmation</w:t>
      </w:r>
      <w:proofErr w:type="spellEnd"/>
      <w:r w:rsidR="009D2243" w:rsidRPr="001E747C">
        <w:rPr>
          <w:lang w:val="en-GB"/>
        </w:rPr>
        <w:t xml:space="preserve"> in Brain and Vessels with Iron Nanoparticles and Cell Trafficking: A Multiscale Approach of Tissue Microenvironment, Iron Nanostructure and Iron Biotransformation. IRBM, Elsevier Masson, 2018, 39 (2), pp.93−102</w:t>
      </w:r>
      <w:r w:rsidR="00784EDC">
        <w:rPr>
          <w:lang w:val="en-GB"/>
        </w:rPr>
        <w:t xml:space="preserve">. </w:t>
      </w:r>
      <w:hyperlink r:id="rId49" w:history="1">
        <w:r w:rsidR="00784EDC" w:rsidRPr="006934F2">
          <w:rPr>
            <w:rStyle w:val="Lienhypertexte"/>
            <w:lang w:val="en-GB"/>
          </w:rPr>
          <w:t>https://doi.org/10.1016/j.irbm.2018.02.002</w:t>
        </w:r>
      </w:hyperlink>
    </w:p>
    <w:p w:rsidR="001F5451" w:rsidRPr="002C37F9" w:rsidRDefault="00DF2F19" w:rsidP="00680291">
      <w:pPr>
        <w:spacing w:after="0" w:line="240" w:lineRule="auto"/>
        <w:jc w:val="both"/>
        <w:rPr>
          <w:i/>
          <w:color w:val="5B9BD5" w:themeColor="accent1"/>
          <w:lang w:val="en-US"/>
        </w:rPr>
      </w:pPr>
      <w:r w:rsidRPr="002C37F9">
        <w:rPr>
          <w:i/>
          <w:color w:val="5B9BD5" w:themeColor="accent1"/>
          <w:lang w:val="en-US"/>
        </w:rPr>
        <w:t xml:space="preserve">This review </w:t>
      </w:r>
      <w:r w:rsidR="00CF7682" w:rsidRPr="002C37F9">
        <w:rPr>
          <w:i/>
          <w:color w:val="5B9BD5" w:themeColor="accent1"/>
          <w:lang w:val="en-US"/>
        </w:rPr>
        <w:t>from the INFL</w:t>
      </w:r>
      <w:r w:rsidR="00533D8A" w:rsidRPr="002C37F9">
        <w:rPr>
          <w:i/>
          <w:color w:val="5B9BD5" w:themeColor="accent1"/>
          <w:lang w:val="en-US"/>
        </w:rPr>
        <w:t>A</w:t>
      </w:r>
      <w:r w:rsidR="00CF7682" w:rsidRPr="002C37F9">
        <w:rPr>
          <w:i/>
          <w:color w:val="5B9BD5" w:themeColor="accent1"/>
          <w:lang w:val="en-US"/>
        </w:rPr>
        <w:t>M</w:t>
      </w:r>
      <w:r w:rsidR="00533D8A" w:rsidRPr="002C37F9">
        <w:rPr>
          <w:i/>
          <w:color w:val="5B9BD5" w:themeColor="accent1"/>
          <w:lang w:val="en-US"/>
        </w:rPr>
        <w:t xml:space="preserve"> consortium </w:t>
      </w:r>
      <w:r w:rsidRPr="002C37F9">
        <w:rPr>
          <w:i/>
          <w:color w:val="5B9BD5" w:themeColor="accent1"/>
          <w:lang w:val="en-US"/>
        </w:rPr>
        <w:t xml:space="preserve">presents the contribution of </w:t>
      </w:r>
      <w:r w:rsidR="00E34410" w:rsidRPr="002C37F9">
        <w:rPr>
          <w:i/>
          <w:color w:val="5B9BD5" w:themeColor="accent1"/>
          <w:lang w:val="en-US"/>
        </w:rPr>
        <w:t>our</w:t>
      </w:r>
      <w:r w:rsidRPr="002C37F9">
        <w:rPr>
          <w:i/>
          <w:color w:val="5B9BD5" w:themeColor="accent1"/>
          <w:lang w:val="en-US"/>
        </w:rPr>
        <w:t xml:space="preserve"> collaborative research project under the "</w:t>
      </w:r>
      <w:proofErr w:type="spellStart"/>
      <w:r w:rsidRPr="002C37F9">
        <w:rPr>
          <w:i/>
          <w:color w:val="5B9BD5" w:themeColor="accent1"/>
          <w:lang w:val="en-US"/>
        </w:rPr>
        <w:t>TecSan</w:t>
      </w:r>
      <w:proofErr w:type="spellEnd"/>
      <w:r w:rsidRPr="002C37F9">
        <w:rPr>
          <w:i/>
          <w:color w:val="5B9BD5" w:themeColor="accent1"/>
          <w:lang w:val="en-US"/>
        </w:rPr>
        <w:t>" grant from the French Research Agency (ANR) as well as pre-clinical and clinical perspectives of USPIO's inflammation MRI in atherosclerosis and stroke.</w:t>
      </w:r>
      <w:r w:rsidR="00680291" w:rsidRPr="002C37F9">
        <w:rPr>
          <w:i/>
          <w:color w:val="5B9BD5" w:themeColor="accent1"/>
          <w:lang w:val="en-US"/>
        </w:rPr>
        <w:t xml:space="preserve"> 2 citations. </w:t>
      </w:r>
    </w:p>
    <w:p w:rsidR="008D79C2" w:rsidRDefault="00493C3B" w:rsidP="008D79C2">
      <w:pPr>
        <w:pStyle w:val="Titre1"/>
        <w:rPr>
          <w:lang w:val="en-GB"/>
        </w:rPr>
      </w:pPr>
      <w:r>
        <w:rPr>
          <w:lang w:val="en-GB"/>
        </w:rPr>
        <w:t>M</w:t>
      </w:r>
      <w:r w:rsidR="008D79C2">
        <w:rPr>
          <w:lang w:val="en-GB"/>
        </w:rPr>
        <w:t>ain p</w:t>
      </w:r>
      <w:r w:rsidR="008D79C2" w:rsidRPr="009D2243">
        <w:rPr>
          <w:lang w:val="en-GB"/>
        </w:rPr>
        <w:t>ublications</w:t>
      </w:r>
      <w:r w:rsidR="008D79C2">
        <w:rPr>
          <w:lang w:val="en-GB"/>
        </w:rPr>
        <w:t xml:space="preserve"> </w:t>
      </w:r>
      <w:r w:rsidR="007C2D80">
        <w:rPr>
          <w:lang w:val="en-GB"/>
        </w:rPr>
        <w:t>before 2018</w:t>
      </w:r>
    </w:p>
    <w:p w:rsidR="00F1088A" w:rsidRPr="001E747C" w:rsidRDefault="00F1088A" w:rsidP="00493C3B">
      <w:pPr>
        <w:numPr>
          <w:ilvl w:val="0"/>
          <w:numId w:val="8"/>
        </w:numPr>
        <w:spacing w:after="0" w:line="240" w:lineRule="auto"/>
        <w:jc w:val="both"/>
        <w:rPr>
          <w:lang w:val="en-GB"/>
        </w:rPr>
      </w:pPr>
      <w:proofErr w:type="spellStart"/>
      <w:r w:rsidRPr="001E747C">
        <w:rPr>
          <w:lang w:val="en-GB"/>
        </w:rPr>
        <w:t>Nighoghossian</w:t>
      </w:r>
      <w:proofErr w:type="spellEnd"/>
      <w:r w:rsidRPr="001E747C">
        <w:rPr>
          <w:lang w:val="en-GB"/>
        </w:rPr>
        <w:t xml:space="preserve"> N, </w:t>
      </w:r>
      <w:r w:rsidRPr="001E747C">
        <w:rPr>
          <w:b/>
          <w:lang w:val="en-GB"/>
        </w:rPr>
        <w:t>Wiart M</w:t>
      </w:r>
      <w:r w:rsidRPr="001E747C">
        <w:rPr>
          <w:lang w:val="en-GB"/>
        </w:rPr>
        <w:t xml:space="preserve">, S. </w:t>
      </w:r>
      <w:proofErr w:type="spellStart"/>
      <w:r w:rsidRPr="001E747C">
        <w:rPr>
          <w:lang w:val="en-US"/>
        </w:rPr>
        <w:t>Cakmak</w:t>
      </w:r>
      <w:proofErr w:type="spellEnd"/>
      <w:r w:rsidRPr="001E747C">
        <w:rPr>
          <w:lang w:val="en-GB"/>
        </w:rPr>
        <w:t xml:space="preserve">, </w:t>
      </w:r>
      <w:proofErr w:type="spellStart"/>
      <w:r w:rsidRPr="001E747C">
        <w:rPr>
          <w:lang w:val="en-GB"/>
        </w:rPr>
        <w:t>Berthezene</w:t>
      </w:r>
      <w:proofErr w:type="spellEnd"/>
      <w:r w:rsidRPr="001E747C">
        <w:rPr>
          <w:lang w:val="en-GB"/>
        </w:rPr>
        <w:t xml:space="preserve"> Y, </w:t>
      </w:r>
      <w:proofErr w:type="spellStart"/>
      <w:r w:rsidRPr="001E747C">
        <w:rPr>
          <w:lang w:val="en-GB"/>
        </w:rPr>
        <w:t>Derex</w:t>
      </w:r>
      <w:proofErr w:type="spellEnd"/>
      <w:r w:rsidRPr="001E747C">
        <w:rPr>
          <w:lang w:val="en-GB"/>
        </w:rPr>
        <w:t xml:space="preserve"> L, Cho TH, </w:t>
      </w:r>
      <w:proofErr w:type="spellStart"/>
      <w:r w:rsidRPr="001E747C">
        <w:rPr>
          <w:lang w:val="en-GB"/>
        </w:rPr>
        <w:t>Nemoz</w:t>
      </w:r>
      <w:proofErr w:type="spellEnd"/>
      <w:r w:rsidRPr="001E747C">
        <w:rPr>
          <w:lang w:val="en-GB"/>
        </w:rPr>
        <w:t xml:space="preserve"> C, </w:t>
      </w:r>
      <w:proofErr w:type="spellStart"/>
      <w:r w:rsidRPr="001E747C">
        <w:rPr>
          <w:lang w:val="en-GB"/>
        </w:rPr>
        <w:t>Chappuis</w:t>
      </w:r>
      <w:proofErr w:type="spellEnd"/>
      <w:r w:rsidRPr="001E747C">
        <w:rPr>
          <w:lang w:val="en-GB"/>
        </w:rPr>
        <w:t xml:space="preserve"> F, </w:t>
      </w:r>
      <w:proofErr w:type="spellStart"/>
      <w:r w:rsidRPr="001E747C">
        <w:rPr>
          <w:lang w:val="en-GB"/>
        </w:rPr>
        <w:t>Tisserand</w:t>
      </w:r>
      <w:proofErr w:type="spellEnd"/>
      <w:r w:rsidRPr="001E747C">
        <w:rPr>
          <w:lang w:val="en-GB"/>
        </w:rPr>
        <w:t xml:space="preserve"> JL, </w:t>
      </w:r>
      <w:proofErr w:type="spellStart"/>
      <w:r w:rsidRPr="001E747C">
        <w:rPr>
          <w:lang w:val="en-GB"/>
        </w:rPr>
        <w:t>Pialat</w:t>
      </w:r>
      <w:proofErr w:type="spellEnd"/>
      <w:r w:rsidRPr="001E747C">
        <w:rPr>
          <w:lang w:val="en-GB"/>
        </w:rPr>
        <w:t xml:space="preserve"> JB, </w:t>
      </w:r>
      <w:proofErr w:type="spellStart"/>
      <w:r w:rsidRPr="001E747C">
        <w:rPr>
          <w:lang w:val="en-GB"/>
        </w:rPr>
        <w:t>Trouillas</w:t>
      </w:r>
      <w:proofErr w:type="spellEnd"/>
      <w:r w:rsidRPr="001E747C">
        <w:rPr>
          <w:lang w:val="en-GB"/>
        </w:rPr>
        <w:t xml:space="preserve"> P, </w:t>
      </w:r>
      <w:proofErr w:type="spellStart"/>
      <w:r w:rsidRPr="001E747C">
        <w:rPr>
          <w:lang w:val="en-GB"/>
        </w:rPr>
        <w:t>Froment</w:t>
      </w:r>
      <w:proofErr w:type="spellEnd"/>
      <w:r w:rsidRPr="001E747C">
        <w:rPr>
          <w:lang w:val="en-GB"/>
        </w:rPr>
        <w:t xml:space="preserve"> JC, </w:t>
      </w:r>
      <w:proofErr w:type="spellStart"/>
      <w:r w:rsidRPr="001E747C">
        <w:rPr>
          <w:lang w:val="en-GB"/>
        </w:rPr>
        <w:t>Hermier</w:t>
      </w:r>
      <w:proofErr w:type="spellEnd"/>
      <w:r w:rsidRPr="001E747C">
        <w:rPr>
          <w:lang w:val="en-GB"/>
        </w:rPr>
        <w:t xml:space="preserve"> M. </w:t>
      </w:r>
      <w:hyperlink r:id="rId50" w:history="1">
        <w:r w:rsidRPr="00ED5C72">
          <w:rPr>
            <w:rStyle w:val="Lienhypertexte"/>
            <w:lang w:val="en-GB"/>
          </w:rPr>
          <w:t>Inflammatory response after ischemic stroke:  a USPIO-enhanced MRI study in patients.</w:t>
        </w:r>
      </w:hyperlink>
      <w:r w:rsidRPr="001E747C">
        <w:rPr>
          <w:lang w:val="en-GB"/>
        </w:rPr>
        <w:t xml:space="preserve"> </w:t>
      </w:r>
      <w:r w:rsidRPr="00437FC9">
        <w:rPr>
          <w:i/>
          <w:lang w:val="en-GB"/>
        </w:rPr>
        <w:t>Stroke</w:t>
      </w:r>
      <w:r w:rsidRPr="00437FC9">
        <w:rPr>
          <w:lang w:val="en-GB"/>
        </w:rPr>
        <w:t>, 2007;38(2):303-307.</w:t>
      </w:r>
      <w:r w:rsidR="00437FC9">
        <w:rPr>
          <w:lang w:val="en-GB"/>
        </w:rPr>
        <w:t xml:space="preserve"> </w:t>
      </w:r>
      <w:r w:rsidR="00437FC9" w:rsidRPr="00E73B55">
        <w:rPr>
          <w:color w:val="2E74B5" w:themeColor="accent1" w:themeShade="BF"/>
          <w:lang w:val="en-GB"/>
        </w:rPr>
        <w:t>95 citations.</w:t>
      </w:r>
    </w:p>
    <w:p w:rsidR="00437FC9" w:rsidRPr="001E747C" w:rsidRDefault="00437FC9" w:rsidP="00493C3B">
      <w:pPr>
        <w:numPr>
          <w:ilvl w:val="0"/>
          <w:numId w:val="8"/>
        </w:numPr>
        <w:spacing w:after="0" w:line="240" w:lineRule="auto"/>
        <w:jc w:val="both"/>
        <w:rPr>
          <w:lang w:val="en-GB"/>
        </w:rPr>
      </w:pPr>
      <w:r w:rsidRPr="001E747C">
        <w:rPr>
          <w:b/>
          <w:lang w:val="en-GB"/>
        </w:rPr>
        <w:t>Wiart M</w:t>
      </w:r>
      <w:r w:rsidRPr="001E747C">
        <w:rPr>
          <w:lang w:val="en-GB"/>
        </w:rPr>
        <w:t xml:space="preserve">, </w:t>
      </w:r>
      <w:proofErr w:type="spellStart"/>
      <w:r w:rsidRPr="001E747C">
        <w:rPr>
          <w:lang w:val="en-GB"/>
        </w:rPr>
        <w:t>Davoust</w:t>
      </w:r>
      <w:proofErr w:type="spellEnd"/>
      <w:r w:rsidRPr="001E747C">
        <w:rPr>
          <w:lang w:val="en-GB"/>
        </w:rPr>
        <w:t xml:space="preserve"> N, </w:t>
      </w:r>
      <w:proofErr w:type="spellStart"/>
      <w:r w:rsidRPr="001E747C">
        <w:rPr>
          <w:lang w:val="en-GB"/>
        </w:rPr>
        <w:t>Pialat</w:t>
      </w:r>
      <w:proofErr w:type="spellEnd"/>
      <w:r w:rsidRPr="001E747C">
        <w:rPr>
          <w:lang w:val="en-GB"/>
        </w:rPr>
        <w:t xml:space="preserve"> JB, </w:t>
      </w:r>
      <w:proofErr w:type="spellStart"/>
      <w:r w:rsidRPr="001E747C">
        <w:rPr>
          <w:lang w:val="en-GB"/>
        </w:rPr>
        <w:t>Desestret</w:t>
      </w:r>
      <w:proofErr w:type="spellEnd"/>
      <w:r w:rsidRPr="001E747C">
        <w:rPr>
          <w:lang w:val="en-GB"/>
        </w:rPr>
        <w:t xml:space="preserve"> V, </w:t>
      </w:r>
      <w:proofErr w:type="spellStart"/>
      <w:r w:rsidRPr="001E747C">
        <w:rPr>
          <w:lang w:val="en-GB"/>
        </w:rPr>
        <w:t>Moucharrafie</w:t>
      </w:r>
      <w:proofErr w:type="spellEnd"/>
      <w:r w:rsidRPr="001E747C">
        <w:rPr>
          <w:lang w:val="en-GB"/>
        </w:rPr>
        <w:t xml:space="preserve"> S, Cho TH, </w:t>
      </w:r>
      <w:proofErr w:type="spellStart"/>
      <w:r w:rsidRPr="001E747C">
        <w:rPr>
          <w:lang w:val="en-GB"/>
        </w:rPr>
        <w:t>Mutin</w:t>
      </w:r>
      <w:proofErr w:type="spellEnd"/>
      <w:r w:rsidRPr="001E747C">
        <w:rPr>
          <w:lang w:val="en-GB"/>
        </w:rPr>
        <w:t xml:space="preserve"> M, </w:t>
      </w:r>
      <w:proofErr w:type="spellStart"/>
      <w:r w:rsidRPr="001E747C">
        <w:rPr>
          <w:lang w:val="en-GB"/>
        </w:rPr>
        <w:t>Langlois</w:t>
      </w:r>
      <w:proofErr w:type="spellEnd"/>
      <w:r w:rsidRPr="001E747C">
        <w:rPr>
          <w:lang w:val="en-GB"/>
        </w:rPr>
        <w:t xml:space="preserve"> JB, </w:t>
      </w:r>
      <w:proofErr w:type="spellStart"/>
      <w:r w:rsidRPr="001E747C">
        <w:rPr>
          <w:lang w:val="en-GB"/>
        </w:rPr>
        <w:t>Beuf</w:t>
      </w:r>
      <w:proofErr w:type="spellEnd"/>
      <w:r w:rsidRPr="001E747C">
        <w:rPr>
          <w:lang w:val="en-GB"/>
        </w:rPr>
        <w:t xml:space="preserve"> O, </w:t>
      </w:r>
      <w:proofErr w:type="spellStart"/>
      <w:r w:rsidRPr="001E747C">
        <w:rPr>
          <w:lang w:val="en-GB"/>
        </w:rPr>
        <w:t>Honnorat</w:t>
      </w:r>
      <w:proofErr w:type="spellEnd"/>
      <w:r w:rsidRPr="001E747C">
        <w:rPr>
          <w:lang w:val="en-GB"/>
        </w:rPr>
        <w:t xml:space="preserve"> J, </w:t>
      </w:r>
      <w:proofErr w:type="spellStart"/>
      <w:r w:rsidRPr="001E747C">
        <w:rPr>
          <w:lang w:val="en-GB"/>
        </w:rPr>
        <w:t>Nighoghossian</w:t>
      </w:r>
      <w:proofErr w:type="spellEnd"/>
      <w:r w:rsidRPr="001E747C">
        <w:rPr>
          <w:lang w:val="en-GB"/>
        </w:rPr>
        <w:t xml:space="preserve"> N, </w:t>
      </w:r>
      <w:proofErr w:type="spellStart"/>
      <w:r w:rsidRPr="001E747C">
        <w:rPr>
          <w:lang w:val="en-GB"/>
        </w:rPr>
        <w:t>Berthezene</w:t>
      </w:r>
      <w:proofErr w:type="spellEnd"/>
      <w:r w:rsidRPr="001E747C">
        <w:rPr>
          <w:lang w:val="en-GB"/>
        </w:rPr>
        <w:t xml:space="preserve"> Y. </w:t>
      </w:r>
      <w:hyperlink r:id="rId51" w:history="1">
        <w:r w:rsidRPr="00A84E40">
          <w:rPr>
            <w:rStyle w:val="Lienhypertexte"/>
            <w:lang w:val="en-US"/>
          </w:rPr>
          <w:t>MRI monitoring of neuro-inflammation in mouse focal ischemia</w:t>
        </w:r>
      </w:hyperlink>
      <w:r w:rsidRPr="001E747C">
        <w:rPr>
          <w:lang w:val="en-GB"/>
        </w:rPr>
        <w:t xml:space="preserve">. </w:t>
      </w:r>
      <w:r w:rsidRPr="001E747C">
        <w:rPr>
          <w:rStyle w:val="Accentuation"/>
          <w:iCs w:val="0"/>
          <w:lang w:val="en-GB"/>
        </w:rPr>
        <w:t>Stroke</w:t>
      </w:r>
      <w:r w:rsidRPr="001E747C">
        <w:rPr>
          <w:lang w:val="en-GB"/>
        </w:rPr>
        <w:t>, 2007,38(1) :131-137.</w:t>
      </w:r>
      <w:r w:rsidR="00E73B55">
        <w:rPr>
          <w:lang w:val="en-GB"/>
        </w:rPr>
        <w:t xml:space="preserve"> </w:t>
      </w:r>
      <w:r w:rsidR="00E73B55">
        <w:rPr>
          <w:color w:val="2E74B5" w:themeColor="accent1" w:themeShade="BF"/>
          <w:lang w:val="en-GB"/>
        </w:rPr>
        <w:t>86</w:t>
      </w:r>
      <w:r w:rsidR="00E73B55" w:rsidRPr="00E73B55">
        <w:rPr>
          <w:color w:val="2E74B5" w:themeColor="accent1" w:themeShade="BF"/>
          <w:lang w:val="en-GB"/>
        </w:rPr>
        <w:t xml:space="preserve"> citations.</w:t>
      </w:r>
    </w:p>
    <w:p w:rsidR="00173F7F" w:rsidRPr="007C2C94" w:rsidRDefault="00173F7F" w:rsidP="00493C3B">
      <w:pPr>
        <w:numPr>
          <w:ilvl w:val="0"/>
          <w:numId w:val="8"/>
        </w:numPr>
        <w:autoSpaceDE w:val="0"/>
        <w:autoSpaceDN w:val="0"/>
        <w:spacing w:after="0" w:line="240" w:lineRule="auto"/>
        <w:jc w:val="both"/>
        <w:rPr>
          <w:lang w:val="en-GB"/>
        </w:rPr>
      </w:pPr>
      <w:proofErr w:type="spellStart"/>
      <w:r w:rsidRPr="001E747C">
        <w:rPr>
          <w:lang w:val="en-GB"/>
        </w:rPr>
        <w:t>Desestret</w:t>
      </w:r>
      <w:proofErr w:type="spellEnd"/>
      <w:r w:rsidRPr="001E747C">
        <w:rPr>
          <w:lang w:val="en-GB"/>
        </w:rPr>
        <w:t xml:space="preserve"> V, </w:t>
      </w:r>
      <w:proofErr w:type="spellStart"/>
      <w:r w:rsidRPr="001E747C">
        <w:rPr>
          <w:lang w:val="en-GB"/>
        </w:rPr>
        <w:t>Brisset</w:t>
      </w:r>
      <w:proofErr w:type="spellEnd"/>
      <w:r w:rsidRPr="001E747C">
        <w:rPr>
          <w:lang w:val="en-GB"/>
        </w:rPr>
        <w:t xml:space="preserve"> JC, </w:t>
      </w:r>
      <w:proofErr w:type="spellStart"/>
      <w:r w:rsidRPr="001E747C">
        <w:rPr>
          <w:lang w:val="en-GB"/>
        </w:rPr>
        <w:t>Devillard</w:t>
      </w:r>
      <w:proofErr w:type="spellEnd"/>
      <w:r w:rsidRPr="001E747C">
        <w:rPr>
          <w:lang w:val="en-GB"/>
        </w:rPr>
        <w:t xml:space="preserve"> E, </w:t>
      </w:r>
      <w:proofErr w:type="spellStart"/>
      <w:r w:rsidRPr="001E747C">
        <w:rPr>
          <w:lang w:val="en-GB"/>
        </w:rPr>
        <w:t>Moucharrafie</w:t>
      </w:r>
      <w:proofErr w:type="spellEnd"/>
      <w:r w:rsidRPr="001E747C">
        <w:rPr>
          <w:lang w:val="en-GB"/>
        </w:rPr>
        <w:t xml:space="preserve"> S, </w:t>
      </w:r>
      <w:proofErr w:type="spellStart"/>
      <w:r w:rsidRPr="001E747C">
        <w:rPr>
          <w:lang w:val="en-GB"/>
        </w:rPr>
        <w:t>Nataf</w:t>
      </w:r>
      <w:proofErr w:type="spellEnd"/>
      <w:r w:rsidRPr="001E747C">
        <w:rPr>
          <w:lang w:val="en-GB"/>
        </w:rPr>
        <w:t xml:space="preserve"> S, </w:t>
      </w:r>
      <w:proofErr w:type="spellStart"/>
      <w:r w:rsidRPr="001E747C">
        <w:rPr>
          <w:lang w:val="en-GB"/>
        </w:rPr>
        <w:t>Honnorat</w:t>
      </w:r>
      <w:proofErr w:type="spellEnd"/>
      <w:r w:rsidRPr="001E747C">
        <w:rPr>
          <w:lang w:val="en-GB"/>
        </w:rPr>
        <w:t xml:space="preserve"> J, </w:t>
      </w:r>
      <w:proofErr w:type="spellStart"/>
      <w:r w:rsidRPr="001E747C">
        <w:rPr>
          <w:lang w:val="en-GB"/>
        </w:rPr>
        <w:t>Nighoghossian</w:t>
      </w:r>
      <w:proofErr w:type="spellEnd"/>
      <w:r w:rsidRPr="001E747C">
        <w:rPr>
          <w:lang w:val="en-GB"/>
        </w:rPr>
        <w:t xml:space="preserve"> N, </w:t>
      </w:r>
      <w:proofErr w:type="spellStart"/>
      <w:r w:rsidRPr="001E747C">
        <w:rPr>
          <w:lang w:val="en-GB"/>
        </w:rPr>
        <w:t>Berthezène</w:t>
      </w:r>
      <w:proofErr w:type="spellEnd"/>
      <w:r w:rsidRPr="001E747C">
        <w:rPr>
          <w:lang w:val="en-GB"/>
        </w:rPr>
        <w:t xml:space="preserve"> Y, and </w:t>
      </w:r>
      <w:r w:rsidRPr="001E747C">
        <w:rPr>
          <w:b/>
          <w:lang w:val="en-GB"/>
        </w:rPr>
        <w:t>Wiart M</w:t>
      </w:r>
      <w:r w:rsidRPr="001E747C">
        <w:rPr>
          <w:lang w:val="en-GB"/>
        </w:rPr>
        <w:t>.</w:t>
      </w:r>
      <w:r w:rsidRPr="001E747C">
        <w:rPr>
          <w:b/>
          <w:lang w:val="en-GB"/>
        </w:rPr>
        <w:t xml:space="preserve"> </w:t>
      </w:r>
      <w:hyperlink r:id="rId52" w:history="1">
        <w:r w:rsidRPr="00A84E40">
          <w:rPr>
            <w:rStyle w:val="Lienhypertexte"/>
            <w:rFonts w:cs="Times New Roman"/>
            <w:lang w:val="en-GB"/>
          </w:rPr>
          <w:t>Early stage investigations of USPIO-induced signal changes after focal cerebral ischemia in mice</w:t>
        </w:r>
      </w:hyperlink>
      <w:r w:rsidRPr="001E747C">
        <w:rPr>
          <w:lang w:val="en-GB"/>
        </w:rPr>
        <w:t xml:space="preserve">. </w:t>
      </w:r>
      <w:r w:rsidRPr="001E747C">
        <w:rPr>
          <w:rStyle w:val="Accentuation"/>
          <w:lang w:val="en-GB"/>
        </w:rPr>
        <w:t>Stroke</w:t>
      </w:r>
      <w:r w:rsidRPr="001E747C">
        <w:rPr>
          <w:lang w:val="en-GB"/>
        </w:rPr>
        <w:t>, 40:1834-1841, 2009.</w:t>
      </w:r>
      <w:r>
        <w:rPr>
          <w:lang w:val="en-GB"/>
        </w:rPr>
        <w:t xml:space="preserve"> </w:t>
      </w:r>
      <w:r>
        <w:rPr>
          <w:color w:val="2E74B5" w:themeColor="accent1" w:themeShade="BF"/>
          <w:lang w:val="en-GB"/>
        </w:rPr>
        <w:t>48</w:t>
      </w:r>
      <w:r w:rsidRPr="00E73B55">
        <w:rPr>
          <w:color w:val="2E74B5" w:themeColor="accent1" w:themeShade="BF"/>
          <w:lang w:val="en-GB"/>
        </w:rPr>
        <w:t xml:space="preserve"> citations.</w:t>
      </w:r>
    </w:p>
    <w:p w:rsidR="007C2C94" w:rsidRPr="00DB595F" w:rsidRDefault="007C2C94" w:rsidP="00DB595F">
      <w:pPr>
        <w:numPr>
          <w:ilvl w:val="0"/>
          <w:numId w:val="8"/>
        </w:numPr>
        <w:spacing w:after="0" w:line="240" w:lineRule="auto"/>
        <w:jc w:val="both"/>
        <w:rPr>
          <w:lang w:val="en-GB"/>
        </w:rPr>
      </w:pPr>
      <w:proofErr w:type="spellStart"/>
      <w:r w:rsidRPr="000C193E">
        <w:rPr>
          <w:lang w:val="en-GB"/>
        </w:rPr>
        <w:t>Brisset</w:t>
      </w:r>
      <w:proofErr w:type="spellEnd"/>
      <w:r w:rsidRPr="000C193E">
        <w:rPr>
          <w:lang w:val="en-GB"/>
        </w:rPr>
        <w:t xml:space="preserve"> JC, </w:t>
      </w:r>
      <w:proofErr w:type="spellStart"/>
      <w:r w:rsidRPr="000C193E">
        <w:rPr>
          <w:lang w:val="en-GB"/>
        </w:rPr>
        <w:t>Desestret</w:t>
      </w:r>
      <w:proofErr w:type="spellEnd"/>
      <w:r w:rsidRPr="000C193E">
        <w:rPr>
          <w:lang w:val="en-GB"/>
        </w:rPr>
        <w:t xml:space="preserve"> V, </w:t>
      </w:r>
      <w:proofErr w:type="spellStart"/>
      <w:r w:rsidRPr="000C193E">
        <w:rPr>
          <w:lang w:val="en-GB"/>
        </w:rPr>
        <w:t>Devillard</w:t>
      </w:r>
      <w:proofErr w:type="spellEnd"/>
      <w:r w:rsidRPr="000C193E">
        <w:rPr>
          <w:lang w:val="en-GB"/>
        </w:rPr>
        <w:t xml:space="preserve"> E, </w:t>
      </w:r>
      <w:proofErr w:type="spellStart"/>
      <w:r w:rsidRPr="000C193E">
        <w:rPr>
          <w:lang w:val="en-GB"/>
        </w:rPr>
        <w:t>Marcellino</w:t>
      </w:r>
      <w:proofErr w:type="spellEnd"/>
      <w:r w:rsidRPr="000C193E">
        <w:rPr>
          <w:lang w:val="en-GB"/>
        </w:rPr>
        <w:t xml:space="preserve"> S, </w:t>
      </w:r>
      <w:proofErr w:type="spellStart"/>
      <w:r w:rsidRPr="000C193E">
        <w:rPr>
          <w:lang w:val="en-GB"/>
        </w:rPr>
        <w:t>Chauveau</w:t>
      </w:r>
      <w:proofErr w:type="spellEnd"/>
      <w:r w:rsidRPr="000C193E">
        <w:rPr>
          <w:lang w:val="en-GB"/>
        </w:rPr>
        <w:t xml:space="preserve"> F, </w:t>
      </w:r>
      <w:proofErr w:type="spellStart"/>
      <w:r w:rsidRPr="000C193E">
        <w:rPr>
          <w:lang w:val="en-GB"/>
        </w:rPr>
        <w:t>Lagarde</w:t>
      </w:r>
      <w:proofErr w:type="spellEnd"/>
      <w:r w:rsidRPr="000C193E">
        <w:rPr>
          <w:lang w:val="en-GB"/>
        </w:rPr>
        <w:t xml:space="preserve"> F, </w:t>
      </w:r>
      <w:proofErr w:type="spellStart"/>
      <w:r w:rsidRPr="000C193E">
        <w:rPr>
          <w:lang w:val="en-GB"/>
        </w:rPr>
        <w:t>Nataf</w:t>
      </w:r>
      <w:proofErr w:type="spellEnd"/>
      <w:r w:rsidRPr="000C193E">
        <w:rPr>
          <w:lang w:val="en-GB"/>
        </w:rPr>
        <w:t xml:space="preserve"> S, </w:t>
      </w:r>
      <w:proofErr w:type="spellStart"/>
      <w:r w:rsidRPr="000C193E">
        <w:rPr>
          <w:lang w:val="en-GB"/>
        </w:rPr>
        <w:t>Honnorat</w:t>
      </w:r>
      <w:proofErr w:type="spellEnd"/>
      <w:r w:rsidRPr="000C193E">
        <w:rPr>
          <w:lang w:val="en-GB"/>
        </w:rPr>
        <w:t xml:space="preserve"> J, </w:t>
      </w:r>
      <w:proofErr w:type="spellStart"/>
      <w:r w:rsidRPr="000C193E">
        <w:rPr>
          <w:lang w:val="en-GB"/>
        </w:rPr>
        <w:t>Nighoghossian</w:t>
      </w:r>
      <w:proofErr w:type="spellEnd"/>
      <w:r w:rsidRPr="000C193E">
        <w:rPr>
          <w:lang w:val="en-GB"/>
        </w:rPr>
        <w:t xml:space="preserve"> N, </w:t>
      </w:r>
      <w:proofErr w:type="spellStart"/>
      <w:r w:rsidRPr="000C193E">
        <w:rPr>
          <w:lang w:val="en-GB"/>
        </w:rPr>
        <w:t>Berthezène</w:t>
      </w:r>
      <w:proofErr w:type="spellEnd"/>
      <w:r w:rsidRPr="000C193E">
        <w:rPr>
          <w:lang w:val="en-GB"/>
        </w:rPr>
        <w:t xml:space="preserve"> Y, and </w:t>
      </w:r>
      <w:r w:rsidRPr="000C3DEC">
        <w:rPr>
          <w:b/>
          <w:lang w:val="en-GB"/>
        </w:rPr>
        <w:t>Wiart M</w:t>
      </w:r>
      <w:r w:rsidRPr="000C193E">
        <w:rPr>
          <w:lang w:val="en-GB"/>
        </w:rPr>
        <w:t xml:space="preserve">. </w:t>
      </w:r>
      <w:hyperlink r:id="rId53" w:history="1">
        <w:r w:rsidRPr="00A84E40">
          <w:rPr>
            <w:rStyle w:val="Lienhypertexte"/>
            <w:lang w:val="en-GB"/>
          </w:rPr>
          <w:t xml:space="preserve">Quantitative effects of cell internalization of two types of </w:t>
        </w:r>
        <w:proofErr w:type="spellStart"/>
        <w:r w:rsidRPr="00A84E40">
          <w:rPr>
            <w:rStyle w:val="Lienhypertexte"/>
            <w:lang w:val="en-GB"/>
          </w:rPr>
          <w:t>ultrasmall</w:t>
        </w:r>
        <w:proofErr w:type="spellEnd"/>
        <w:r w:rsidRPr="00A84E40">
          <w:rPr>
            <w:rStyle w:val="Lienhypertexte"/>
            <w:lang w:val="en-GB"/>
          </w:rPr>
          <w:t xml:space="preserve"> superparamagnetic iron oxide nanoparticles at 4.7T and 7T</w:t>
        </w:r>
      </w:hyperlink>
      <w:r w:rsidRPr="000C193E">
        <w:rPr>
          <w:lang w:val="en-GB"/>
        </w:rPr>
        <w:t xml:space="preserve">. </w:t>
      </w:r>
      <w:r w:rsidRPr="00A84E40">
        <w:rPr>
          <w:i/>
          <w:lang w:val="en-GB"/>
        </w:rPr>
        <w:t>European Radiology</w:t>
      </w:r>
      <w:r w:rsidRPr="000C193E">
        <w:rPr>
          <w:lang w:val="en-GB"/>
        </w:rPr>
        <w:t>, 2010</w:t>
      </w:r>
      <w:r>
        <w:rPr>
          <w:lang w:val="en-GB"/>
        </w:rPr>
        <w:t>; 20(2):275-285</w:t>
      </w:r>
      <w:r w:rsidRPr="000C193E">
        <w:rPr>
          <w:lang w:val="en-GB"/>
        </w:rPr>
        <w:t>.</w:t>
      </w:r>
      <w:r>
        <w:rPr>
          <w:lang w:val="en-GB"/>
        </w:rPr>
        <w:t xml:space="preserve"> </w:t>
      </w:r>
      <w:r>
        <w:rPr>
          <w:color w:val="2E74B5" w:themeColor="accent1" w:themeShade="BF"/>
          <w:lang w:val="en-GB"/>
        </w:rPr>
        <w:t>22</w:t>
      </w:r>
      <w:r w:rsidRPr="00E73B55">
        <w:rPr>
          <w:color w:val="2E74B5" w:themeColor="accent1" w:themeShade="BF"/>
          <w:lang w:val="en-GB"/>
        </w:rPr>
        <w:t xml:space="preserve"> citations.</w:t>
      </w:r>
    </w:p>
    <w:p w:rsidR="000C193E" w:rsidRDefault="001A361B" w:rsidP="00493C3B">
      <w:pPr>
        <w:numPr>
          <w:ilvl w:val="0"/>
          <w:numId w:val="8"/>
        </w:numPr>
        <w:spacing w:after="0" w:line="240" w:lineRule="auto"/>
        <w:jc w:val="both"/>
        <w:rPr>
          <w:lang w:val="en-GB"/>
        </w:rPr>
      </w:pPr>
      <w:proofErr w:type="spellStart"/>
      <w:r w:rsidRPr="001A361B">
        <w:rPr>
          <w:lang w:val="en-GB"/>
        </w:rPr>
        <w:t>Chauveau</w:t>
      </w:r>
      <w:proofErr w:type="spellEnd"/>
      <w:r w:rsidRPr="001A361B">
        <w:rPr>
          <w:lang w:val="en-GB"/>
        </w:rPr>
        <w:t xml:space="preserve"> F, Cho TH, Perez M, </w:t>
      </w:r>
      <w:proofErr w:type="spellStart"/>
      <w:r w:rsidRPr="001A361B">
        <w:rPr>
          <w:lang w:val="en-GB"/>
        </w:rPr>
        <w:t>Guichardant</w:t>
      </w:r>
      <w:proofErr w:type="spellEnd"/>
      <w:r w:rsidRPr="001A361B">
        <w:rPr>
          <w:lang w:val="en-GB"/>
        </w:rPr>
        <w:t xml:space="preserve"> M, </w:t>
      </w:r>
      <w:proofErr w:type="spellStart"/>
      <w:r w:rsidRPr="001A361B">
        <w:rPr>
          <w:lang w:val="en-GB"/>
        </w:rPr>
        <w:t>Riou</w:t>
      </w:r>
      <w:proofErr w:type="spellEnd"/>
      <w:r w:rsidRPr="001A361B">
        <w:rPr>
          <w:lang w:val="en-GB"/>
        </w:rPr>
        <w:t xml:space="preserve"> A, </w:t>
      </w:r>
      <w:proofErr w:type="spellStart"/>
      <w:r w:rsidRPr="001A361B">
        <w:rPr>
          <w:lang w:val="en-GB"/>
        </w:rPr>
        <w:t>Aguettaz</w:t>
      </w:r>
      <w:proofErr w:type="spellEnd"/>
      <w:r w:rsidRPr="001A361B">
        <w:rPr>
          <w:lang w:val="en-GB"/>
        </w:rPr>
        <w:t xml:space="preserve"> P, </w:t>
      </w:r>
      <w:proofErr w:type="spellStart"/>
      <w:r w:rsidRPr="001A361B">
        <w:rPr>
          <w:lang w:val="en-GB"/>
        </w:rPr>
        <w:t>Picq</w:t>
      </w:r>
      <w:proofErr w:type="spellEnd"/>
      <w:r w:rsidRPr="001A361B">
        <w:rPr>
          <w:lang w:val="en-GB"/>
        </w:rPr>
        <w:t xml:space="preserve"> M, </w:t>
      </w:r>
      <w:proofErr w:type="spellStart"/>
      <w:r w:rsidRPr="001A361B">
        <w:rPr>
          <w:lang w:val="en-GB"/>
        </w:rPr>
        <w:t>Lagarde</w:t>
      </w:r>
      <w:proofErr w:type="spellEnd"/>
      <w:r w:rsidRPr="001A361B">
        <w:rPr>
          <w:lang w:val="en-GB"/>
        </w:rPr>
        <w:t xml:space="preserve"> M, </w:t>
      </w:r>
      <w:proofErr w:type="spellStart"/>
      <w:r w:rsidRPr="001A361B">
        <w:rPr>
          <w:lang w:val="en-GB"/>
        </w:rPr>
        <w:t>Berthezène</w:t>
      </w:r>
      <w:proofErr w:type="spellEnd"/>
      <w:r w:rsidRPr="001A361B">
        <w:rPr>
          <w:lang w:val="en-GB"/>
        </w:rPr>
        <w:t xml:space="preserve"> Y, </w:t>
      </w:r>
      <w:proofErr w:type="spellStart"/>
      <w:r w:rsidRPr="001A361B">
        <w:rPr>
          <w:lang w:val="en-GB"/>
        </w:rPr>
        <w:t>Nighoghossian</w:t>
      </w:r>
      <w:proofErr w:type="spellEnd"/>
      <w:r w:rsidRPr="001A361B">
        <w:rPr>
          <w:lang w:val="en-GB"/>
        </w:rPr>
        <w:t xml:space="preserve"> N, </w:t>
      </w:r>
      <w:r w:rsidRPr="000C3DEC">
        <w:rPr>
          <w:b/>
          <w:lang w:val="en-GB"/>
        </w:rPr>
        <w:t>Wiart M</w:t>
      </w:r>
      <w:r w:rsidRPr="001A361B">
        <w:rPr>
          <w:lang w:val="en-GB"/>
        </w:rPr>
        <w:t xml:space="preserve">. </w:t>
      </w:r>
      <w:hyperlink r:id="rId54" w:history="1">
        <w:r w:rsidRPr="00A84E40">
          <w:rPr>
            <w:rStyle w:val="Lienhypertexte"/>
            <w:lang w:val="en-GB"/>
          </w:rPr>
          <w:t>Brain-targeting form of docosahexaenoic acid for experimental stroke treatment: MRI evaluation</w:t>
        </w:r>
      </w:hyperlink>
      <w:r w:rsidRPr="001A361B">
        <w:rPr>
          <w:lang w:val="en-GB"/>
        </w:rPr>
        <w:t xml:space="preserve">. </w:t>
      </w:r>
      <w:proofErr w:type="spellStart"/>
      <w:r w:rsidRPr="00A84E40">
        <w:rPr>
          <w:i/>
          <w:lang w:val="en-GB"/>
        </w:rPr>
        <w:t>Curr</w:t>
      </w:r>
      <w:proofErr w:type="spellEnd"/>
      <w:r w:rsidRPr="00A84E40">
        <w:rPr>
          <w:i/>
          <w:lang w:val="en-GB"/>
        </w:rPr>
        <w:t xml:space="preserve"> </w:t>
      </w:r>
      <w:proofErr w:type="spellStart"/>
      <w:r w:rsidRPr="00A84E40">
        <w:rPr>
          <w:i/>
          <w:lang w:val="en-GB"/>
        </w:rPr>
        <w:t>Neurovasc</w:t>
      </w:r>
      <w:proofErr w:type="spellEnd"/>
      <w:r w:rsidRPr="00A84E40">
        <w:rPr>
          <w:i/>
          <w:lang w:val="en-GB"/>
        </w:rPr>
        <w:t xml:space="preserve"> Res</w:t>
      </w:r>
      <w:r w:rsidRPr="001A361B">
        <w:rPr>
          <w:lang w:val="en-GB"/>
        </w:rPr>
        <w:t>, 8(2):95-102, 2011.</w:t>
      </w:r>
      <w:r w:rsidRPr="001A361B">
        <w:rPr>
          <w:color w:val="2E74B5" w:themeColor="accent1" w:themeShade="BF"/>
          <w:lang w:val="en-GB"/>
        </w:rPr>
        <w:t xml:space="preserve"> </w:t>
      </w:r>
      <w:r>
        <w:rPr>
          <w:color w:val="2E74B5" w:themeColor="accent1" w:themeShade="BF"/>
          <w:lang w:val="en-GB"/>
        </w:rPr>
        <w:t>28</w:t>
      </w:r>
      <w:r w:rsidRPr="00E73B55">
        <w:rPr>
          <w:color w:val="2E74B5" w:themeColor="accent1" w:themeShade="BF"/>
          <w:lang w:val="en-GB"/>
        </w:rPr>
        <w:t xml:space="preserve"> citations.</w:t>
      </w:r>
    </w:p>
    <w:p w:rsidR="00AC7E57" w:rsidRPr="007C2C94" w:rsidRDefault="00AC7E57" w:rsidP="007C2C94">
      <w:pPr>
        <w:numPr>
          <w:ilvl w:val="0"/>
          <w:numId w:val="8"/>
        </w:numPr>
        <w:spacing w:after="0" w:line="240" w:lineRule="auto"/>
        <w:jc w:val="both"/>
        <w:rPr>
          <w:lang w:val="en-GB"/>
        </w:rPr>
      </w:pPr>
      <w:proofErr w:type="spellStart"/>
      <w:r w:rsidRPr="001A449D">
        <w:rPr>
          <w:lang w:val="en-GB"/>
        </w:rPr>
        <w:t>Desestret</w:t>
      </w:r>
      <w:proofErr w:type="spellEnd"/>
      <w:r w:rsidRPr="001A449D">
        <w:rPr>
          <w:lang w:val="en-GB"/>
        </w:rPr>
        <w:t xml:space="preserve"> V, </w:t>
      </w:r>
      <w:proofErr w:type="spellStart"/>
      <w:r w:rsidRPr="001A449D">
        <w:rPr>
          <w:lang w:val="en-GB"/>
        </w:rPr>
        <w:t>Riou</w:t>
      </w:r>
      <w:proofErr w:type="spellEnd"/>
      <w:r w:rsidRPr="001A449D">
        <w:rPr>
          <w:lang w:val="en-GB"/>
        </w:rPr>
        <w:t xml:space="preserve"> A, </w:t>
      </w:r>
      <w:proofErr w:type="spellStart"/>
      <w:r w:rsidRPr="001A449D">
        <w:rPr>
          <w:lang w:val="en-GB"/>
        </w:rPr>
        <w:t>Chauveau</w:t>
      </w:r>
      <w:proofErr w:type="spellEnd"/>
      <w:r w:rsidRPr="001A449D">
        <w:rPr>
          <w:lang w:val="en-GB"/>
        </w:rPr>
        <w:t xml:space="preserve"> F, Cho TH, </w:t>
      </w:r>
      <w:proofErr w:type="spellStart"/>
      <w:r w:rsidRPr="001A449D">
        <w:rPr>
          <w:lang w:val="en-GB"/>
        </w:rPr>
        <w:t>Devillard</w:t>
      </w:r>
      <w:proofErr w:type="spellEnd"/>
      <w:r w:rsidRPr="001A449D">
        <w:rPr>
          <w:lang w:val="en-GB"/>
        </w:rPr>
        <w:t xml:space="preserve"> E, </w:t>
      </w:r>
      <w:proofErr w:type="spellStart"/>
      <w:r w:rsidRPr="001A449D">
        <w:rPr>
          <w:lang w:val="en-GB"/>
        </w:rPr>
        <w:t>Marinescu</w:t>
      </w:r>
      <w:proofErr w:type="spellEnd"/>
      <w:r w:rsidRPr="001A449D">
        <w:rPr>
          <w:lang w:val="en-GB"/>
        </w:rPr>
        <w:t xml:space="preserve"> M, </w:t>
      </w:r>
      <w:proofErr w:type="spellStart"/>
      <w:r w:rsidRPr="001A449D">
        <w:rPr>
          <w:lang w:val="en-GB"/>
        </w:rPr>
        <w:t>Ferrera</w:t>
      </w:r>
      <w:proofErr w:type="spellEnd"/>
      <w:r w:rsidRPr="001A449D">
        <w:rPr>
          <w:lang w:val="en-GB"/>
        </w:rPr>
        <w:t xml:space="preserve"> R, Rey C, </w:t>
      </w:r>
      <w:proofErr w:type="spellStart"/>
      <w:r w:rsidRPr="001A449D">
        <w:rPr>
          <w:lang w:val="en-GB"/>
        </w:rPr>
        <w:t>Chanal</w:t>
      </w:r>
      <w:proofErr w:type="spellEnd"/>
      <w:r w:rsidRPr="001A449D">
        <w:rPr>
          <w:lang w:val="en-GB"/>
        </w:rPr>
        <w:t xml:space="preserve"> M, </w:t>
      </w:r>
      <w:proofErr w:type="spellStart"/>
      <w:r w:rsidRPr="001A449D">
        <w:rPr>
          <w:lang w:val="en-GB"/>
        </w:rPr>
        <w:t>Angoulvant</w:t>
      </w:r>
      <w:proofErr w:type="spellEnd"/>
      <w:r w:rsidRPr="001A449D">
        <w:rPr>
          <w:lang w:val="en-GB"/>
        </w:rPr>
        <w:t xml:space="preserve"> D, </w:t>
      </w:r>
      <w:proofErr w:type="spellStart"/>
      <w:r w:rsidRPr="001A449D">
        <w:rPr>
          <w:lang w:val="en-GB"/>
        </w:rPr>
        <w:t>Honnorat</w:t>
      </w:r>
      <w:proofErr w:type="spellEnd"/>
      <w:r w:rsidRPr="001A449D">
        <w:rPr>
          <w:lang w:val="en-GB"/>
        </w:rPr>
        <w:t xml:space="preserve"> J, </w:t>
      </w:r>
      <w:proofErr w:type="spellStart"/>
      <w:r w:rsidRPr="001A449D">
        <w:rPr>
          <w:lang w:val="en-GB"/>
        </w:rPr>
        <w:t>Nighoghossian</w:t>
      </w:r>
      <w:proofErr w:type="spellEnd"/>
      <w:r w:rsidRPr="001A449D">
        <w:rPr>
          <w:lang w:val="en-GB"/>
        </w:rPr>
        <w:t xml:space="preserve"> N, </w:t>
      </w:r>
      <w:proofErr w:type="spellStart"/>
      <w:r w:rsidRPr="001A449D">
        <w:rPr>
          <w:lang w:val="en-GB"/>
        </w:rPr>
        <w:t>Berthezene</w:t>
      </w:r>
      <w:proofErr w:type="spellEnd"/>
      <w:r w:rsidRPr="001A449D">
        <w:rPr>
          <w:lang w:val="en-GB"/>
        </w:rPr>
        <w:t xml:space="preserve"> Y, </w:t>
      </w:r>
      <w:proofErr w:type="spellStart"/>
      <w:r w:rsidRPr="001A449D">
        <w:rPr>
          <w:lang w:val="en-GB"/>
        </w:rPr>
        <w:t>Nataf</w:t>
      </w:r>
      <w:proofErr w:type="spellEnd"/>
      <w:r w:rsidRPr="001A449D">
        <w:rPr>
          <w:lang w:val="en-GB"/>
        </w:rPr>
        <w:t xml:space="preserve"> S, </w:t>
      </w:r>
      <w:r w:rsidRPr="000C3DEC">
        <w:rPr>
          <w:b/>
          <w:lang w:val="en-GB"/>
        </w:rPr>
        <w:t>Wiart M</w:t>
      </w:r>
      <w:r>
        <w:rPr>
          <w:lang w:val="en-GB"/>
        </w:rPr>
        <w:t>.</w:t>
      </w:r>
      <w:r w:rsidRPr="001A449D">
        <w:rPr>
          <w:lang w:val="en-GB"/>
        </w:rPr>
        <w:t xml:space="preserve"> </w:t>
      </w:r>
      <w:hyperlink r:id="rId55" w:history="1">
        <w:r w:rsidRPr="00A84E40">
          <w:rPr>
            <w:rStyle w:val="Lienhypertexte"/>
            <w:lang w:val="en-GB"/>
          </w:rPr>
          <w:t>In vitro and in vivo models of cerebral ischemia show discrepancy in therapeutic effects of M2 macrophages</w:t>
        </w:r>
      </w:hyperlink>
      <w:r w:rsidRPr="001A449D">
        <w:rPr>
          <w:lang w:val="en-GB"/>
        </w:rPr>
        <w:t xml:space="preserve">. </w:t>
      </w:r>
      <w:proofErr w:type="spellStart"/>
      <w:r w:rsidRPr="00A84E40">
        <w:rPr>
          <w:i/>
          <w:lang w:val="en-GB"/>
        </w:rPr>
        <w:t>PLoS</w:t>
      </w:r>
      <w:proofErr w:type="spellEnd"/>
      <w:r w:rsidRPr="00A84E40">
        <w:rPr>
          <w:i/>
          <w:lang w:val="en-GB"/>
        </w:rPr>
        <w:t xml:space="preserve"> One</w:t>
      </w:r>
      <w:r w:rsidRPr="001A449D">
        <w:rPr>
          <w:lang w:val="en-GB"/>
        </w:rPr>
        <w:t xml:space="preserve"> 2013, </w:t>
      </w:r>
      <w:proofErr w:type="gramStart"/>
      <w:r w:rsidRPr="001A449D">
        <w:rPr>
          <w:lang w:val="en-GB"/>
        </w:rPr>
        <w:t>8:e</w:t>
      </w:r>
      <w:proofErr w:type="gramEnd"/>
      <w:r w:rsidRPr="001A449D">
        <w:rPr>
          <w:lang w:val="en-GB"/>
        </w:rPr>
        <w:t>67063</w:t>
      </w:r>
      <w:r>
        <w:rPr>
          <w:lang w:val="en-GB"/>
        </w:rPr>
        <w:t xml:space="preserve">. </w:t>
      </w:r>
      <w:r>
        <w:rPr>
          <w:color w:val="2E74B5" w:themeColor="accent1" w:themeShade="BF"/>
          <w:lang w:val="en-GB"/>
        </w:rPr>
        <w:t>32</w:t>
      </w:r>
      <w:r w:rsidRPr="00E73B55">
        <w:rPr>
          <w:color w:val="2E74B5" w:themeColor="accent1" w:themeShade="BF"/>
          <w:lang w:val="en-GB"/>
        </w:rPr>
        <w:t xml:space="preserve"> citations.</w:t>
      </w:r>
    </w:p>
    <w:p w:rsidR="000C64B0" w:rsidRPr="000C64B0" w:rsidRDefault="000C64B0" w:rsidP="000C64B0">
      <w:pPr>
        <w:numPr>
          <w:ilvl w:val="0"/>
          <w:numId w:val="8"/>
        </w:numPr>
        <w:autoSpaceDE w:val="0"/>
        <w:autoSpaceDN w:val="0"/>
        <w:spacing w:after="0" w:line="240" w:lineRule="auto"/>
        <w:jc w:val="both"/>
        <w:rPr>
          <w:rFonts w:ascii="Calibri" w:hAnsi="Calibri"/>
          <w:lang w:val="en-US"/>
        </w:rPr>
      </w:pPr>
      <w:r w:rsidRPr="001E747C">
        <w:rPr>
          <w:noProof/>
          <w:lang w:val="en-US"/>
        </w:rPr>
        <w:t xml:space="preserve">Durand A, Chauveau F, Cho TH, Kallus C, Wagner M, Boutitie F, Maucort-Boulch D, Berthezene Y, </w:t>
      </w:r>
      <w:r w:rsidRPr="001E747C">
        <w:rPr>
          <w:b/>
          <w:noProof/>
          <w:lang w:val="en-US"/>
        </w:rPr>
        <w:t>Wiart M</w:t>
      </w:r>
      <w:r w:rsidRPr="001E747C">
        <w:rPr>
          <w:noProof/>
          <w:lang w:val="en-US"/>
        </w:rPr>
        <w:t xml:space="preserve">, Nighoghossian N: </w:t>
      </w:r>
      <w:hyperlink r:id="rId56" w:history="1">
        <w:r w:rsidRPr="000C64B0">
          <w:rPr>
            <w:rStyle w:val="Lienhypertexte"/>
            <w:noProof/>
            <w:lang w:val="en-US"/>
          </w:rPr>
          <w:t>Effects of a TAFI-Inhibitor Combined with a Suboptimal Dose of rtPA in a Murine Thromboembolic Model of Stroke</w:t>
        </w:r>
      </w:hyperlink>
      <w:r w:rsidRPr="001E747C">
        <w:rPr>
          <w:noProof/>
          <w:lang w:val="en-US"/>
        </w:rPr>
        <w:t xml:space="preserve">. </w:t>
      </w:r>
      <w:r w:rsidRPr="000C64B0">
        <w:rPr>
          <w:i/>
          <w:noProof/>
          <w:lang w:val="en-GB"/>
        </w:rPr>
        <w:t xml:space="preserve">Cerebrovasc Dis </w:t>
      </w:r>
      <w:r w:rsidRPr="000C64B0">
        <w:rPr>
          <w:noProof/>
          <w:lang w:val="en-GB"/>
        </w:rPr>
        <w:t>2014, 38:268-275.</w:t>
      </w:r>
      <w:r>
        <w:rPr>
          <w:rFonts w:ascii="Calibri" w:hAnsi="Calibri"/>
          <w:lang w:val="en-US"/>
        </w:rPr>
        <w:t xml:space="preserve"> </w:t>
      </w:r>
      <w:r>
        <w:rPr>
          <w:color w:val="2E74B5" w:themeColor="accent1" w:themeShade="BF"/>
          <w:lang w:val="en-GB"/>
        </w:rPr>
        <w:t>10</w:t>
      </w:r>
      <w:r w:rsidRPr="00E73B55">
        <w:rPr>
          <w:color w:val="2E74B5" w:themeColor="accent1" w:themeShade="BF"/>
          <w:lang w:val="en-GB"/>
        </w:rPr>
        <w:t xml:space="preserve"> citations.</w:t>
      </w:r>
    </w:p>
    <w:p w:rsidR="000C193E" w:rsidRPr="0069570A" w:rsidRDefault="00493C3B" w:rsidP="00756DDB">
      <w:pPr>
        <w:numPr>
          <w:ilvl w:val="0"/>
          <w:numId w:val="8"/>
        </w:numPr>
        <w:autoSpaceDE w:val="0"/>
        <w:autoSpaceDN w:val="0"/>
        <w:spacing w:after="0" w:line="240" w:lineRule="auto"/>
        <w:jc w:val="both"/>
        <w:rPr>
          <w:lang w:val="en-US"/>
        </w:rPr>
      </w:pPr>
      <w:proofErr w:type="spellStart"/>
      <w:r w:rsidRPr="00493C3B">
        <w:rPr>
          <w:rFonts w:ascii="Calibri" w:hAnsi="Calibri"/>
          <w:lang w:val="en-US"/>
        </w:rPr>
        <w:t>Marinescu</w:t>
      </w:r>
      <w:proofErr w:type="spellEnd"/>
      <w:r w:rsidRPr="00493C3B">
        <w:rPr>
          <w:rFonts w:ascii="Calibri" w:hAnsi="Calibri"/>
          <w:lang w:val="en-US"/>
        </w:rPr>
        <w:t xml:space="preserve"> M, </w:t>
      </w:r>
      <w:proofErr w:type="spellStart"/>
      <w:r w:rsidRPr="00493C3B">
        <w:rPr>
          <w:rFonts w:ascii="Calibri" w:hAnsi="Calibri"/>
          <w:lang w:val="en-US"/>
        </w:rPr>
        <w:t>Chauveau</w:t>
      </w:r>
      <w:proofErr w:type="spellEnd"/>
      <w:r w:rsidRPr="00493C3B">
        <w:rPr>
          <w:rFonts w:ascii="Calibri" w:hAnsi="Calibri"/>
          <w:lang w:val="en-US"/>
        </w:rPr>
        <w:t xml:space="preserve"> F, Durand A, </w:t>
      </w:r>
      <w:proofErr w:type="spellStart"/>
      <w:r w:rsidRPr="00493C3B">
        <w:rPr>
          <w:rFonts w:ascii="Calibri" w:hAnsi="Calibri"/>
          <w:lang w:val="en-US"/>
        </w:rPr>
        <w:t>Riou</w:t>
      </w:r>
      <w:proofErr w:type="spellEnd"/>
      <w:r w:rsidRPr="00493C3B">
        <w:rPr>
          <w:rFonts w:ascii="Calibri" w:hAnsi="Calibri"/>
          <w:lang w:val="en-US"/>
        </w:rPr>
        <w:t xml:space="preserve"> A, Cho TH, </w:t>
      </w:r>
      <w:proofErr w:type="spellStart"/>
      <w:r w:rsidRPr="00493C3B">
        <w:rPr>
          <w:rFonts w:ascii="Calibri" w:hAnsi="Calibri"/>
          <w:lang w:val="en-US"/>
        </w:rPr>
        <w:t>Dencausse</w:t>
      </w:r>
      <w:proofErr w:type="spellEnd"/>
      <w:r w:rsidRPr="00493C3B">
        <w:rPr>
          <w:rFonts w:ascii="Calibri" w:hAnsi="Calibri"/>
          <w:lang w:val="en-US"/>
        </w:rPr>
        <w:t xml:space="preserve"> A, Ballet S, </w:t>
      </w:r>
      <w:proofErr w:type="spellStart"/>
      <w:r w:rsidRPr="00493C3B">
        <w:rPr>
          <w:rFonts w:ascii="Calibri" w:hAnsi="Calibri"/>
          <w:lang w:val="en-US"/>
        </w:rPr>
        <w:t>Nighoghossian</w:t>
      </w:r>
      <w:proofErr w:type="spellEnd"/>
      <w:r w:rsidRPr="00493C3B">
        <w:rPr>
          <w:rFonts w:ascii="Calibri" w:hAnsi="Calibri"/>
          <w:lang w:val="en-US"/>
        </w:rPr>
        <w:t xml:space="preserve"> N, </w:t>
      </w:r>
      <w:proofErr w:type="spellStart"/>
      <w:r w:rsidRPr="00493C3B">
        <w:rPr>
          <w:rFonts w:ascii="Calibri" w:hAnsi="Calibri"/>
          <w:lang w:val="en-US"/>
        </w:rPr>
        <w:t>Berthezene</w:t>
      </w:r>
      <w:proofErr w:type="spellEnd"/>
      <w:r w:rsidRPr="00493C3B">
        <w:rPr>
          <w:rFonts w:ascii="Calibri" w:hAnsi="Calibri"/>
          <w:lang w:val="en-US"/>
        </w:rPr>
        <w:t xml:space="preserve"> Y, </w:t>
      </w:r>
      <w:r w:rsidRPr="000C3DEC">
        <w:rPr>
          <w:rFonts w:ascii="Calibri" w:hAnsi="Calibri"/>
          <w:b/>
          <w:lang w:val="en-US"/>
        </w:rPr>
        <w:t>Wiart M</w:t>
      </w:r>
      <w:r w:rsidR="0064598F">
        <w:rPr>
          <w:rFonts w:ascii="Calibri" w:hAnsi="Calibri"/>
          <w:lang w:val="en-US"/>
        </w:rPr>
        <w:t>.</w:t>
      </w:r>
      <w:r w:rsidRPr="00493C3B">
        <w:rPr>
          <w:rFonts w:ascii="Calibri" w:hAnsi="Calibri"/>
          <w:lang w:val="en-US"/>
        </w:rPr>
        <w:t xml:space="preserve"> </w:t>
      </w:r>
      <w:hyperlink r:id="rId57" w:history="1">
        <w:r w:rsidRPr="00334DBF">
          <w:rPr>
            <w:rStyle w:val="Lienhypertexte"/>
            <w:rFonts w:ascii="Calibri" w:hAnsi="Calibri"/>
            <w:lang w:val="en-US"/>
          </w:rPr>
          <w:t>Monitoring therapeutic effects in experimental stroke by serial USPIO-enhanced MRI</w:t>
        </w:r>
      </w:hyperlink>
      <w:r w:rsidRPr="00493C3B">
        <w:rPr>
          <w:rFonts w:ascii="Calibri" w:hAnsi="Calibri"/>
          <w:lang w:val="en-US"/>
        </w:rPr>
        <w:t xml:space="preserve">. </w:t>
      </w:r>
      <w:r w:rsidR="00A84E40" w:rsidRPr="00A84E40">
        <w:rPr>
          <w:i/>
          <w:lang w:val="en-GB"/>
        </w:rPr>
        <w:t>European Radiology</w:t>
      </w:r>
      <w:r w:rsidR="00A84E40" w:rsidRPr="00493C3B">
        <w:rPr>
          <w:rFonts w:ascii="Calibri" w:hAnsi="Calibri"/>
          <w:lang w:val="en-US"/>
        </w:rPr>
        <w:t xml:space="preserve"> </w:t>
      </w:r>
      <w:r w:rsidRPr="00493C3B">
        <w:rPr>
          <w:rFonts w:ascii="Calibri" w:hAnsi="Calibri"/>
          <w:lang w:val="en-US"/>
        </w:rPr>
        <w:t>2013, 23:37-47.</w:t>
      </w:r>
      <w:r w:rsidRPr="00493C3B">
        <w:rPr>
          <w:color w:val="2E74B5" w:themeColor="accent1" w:themeShade="BF"/>
          <w:lang w:val="en-GB"/>
        </w:rPr>
        <w:t xml:space="preserve"> </w:t>
      </w:r>
      <w:r>
        <w:rPr>
          <w:color w:val="2E74B5" w:themeColor="accent1" w:themeShade="BF"/>
          <w:lang w:val="en-GB"/>
        </w:rPr>
        <w:t>14</w:t>
      </w:r>
      <w:r w:rsidRPr="00E73B55">
        <w:rPr>
          <w:color w:val="2E74B5" w:themeColor="accent1" w:themeShade="BF"/>
          <w:lang w:val="en-GB"/>
        </w:rPr>
        <w:t xml:space="preserve"> citations.</w:t>
      </w:r>
    </w:p>
    <w:p w:rsidR="0069570A" w:rsidRPr="0069570A" w:rsidRDefault="0069570A" w:rsidP="0069570A">
      <w:pPr>
        <w:pStyle w:val="Paragraphedeliste"/>
        <w:numPr>
          <w:ilvl w:val="0"/>
          <w:numId w:val="8"/>
        </w:numPr>
        <w:rPr>
          <w:lang w:val="en-US"/>
        </w:rPr>
      </w:pPr>
      <w:proofErr w:type="spellStart"/>
      <w:r w:rsidRPr="0069570A">
        <w:rPr>
          <w:lang w:val="en-US"/>
        </w:rPr>
        <w:t>Frindel</w:t>
      </w:r>
      <w:proofErr w:type="spellEnd"/>
      <w:r w:rsidRPr="0069570A">
        <w:rPr>
          <w:lang w:val="en-US"/>
        </w:rPr>
        <w:t xml:space="preserve"> C, </w:t>
      </w:r>
      <w:proofErr w:type="spellStart"/>
      <w:r w:rsidRPr="0069570A">
        <w:rPr>
          <w:lang w:val="en-US"/>
        </w:rPr>
        <w:t>Rouanet</w:t>
      </w:r>
      <w:proofErr w:type="spellEnd"/>
      <w:r w:rsidRPr="0069570A">
        <w:rPr>
          <w:lang w:val="en-US"/>
        </w:rPr>
        <w:t xml:space="preserve"> A, </w:t>
      </w:r>
      <w:proofErr w:type="spellStart"/>
      <w:r w:rsidRPr="0069570A">
        <w:rPr>
          <w:lang w:val="en-US"/>
        </w:rPr>
        <w:t>Giacalone</w:t>
      </w:r>
      <w:proofErr w:type="spellEnd"/>
      <w:r w:rsidRPr="0069570A">
        <w:rPr>
          <w:lang w:val="en-US"/>
        </w:rPr>
        <w:t xml:space="preserve"> M, Cho TH, </w:t>
      </w:r>
      <w:proofErr w:type="spellStart"/>
      <w:r w:rsidRPr="0069570A">
        <w:rPr>
          <w:lang w:val="en-US"/>
        </w:rPr>
        <w:t>Ostergaard</w:t>
      </w:r>
      <w:proofErr w:type="spellEnd"/>
      <w:r w:rsidRPr="0069570A">
        <w:rPr>
          <w:lang w:val="en-US"/>
        </w:rPr>
        <w:t xml:space="preserve"> L, </w:t>
      </w:r>
      <w:proofErr w:type="spellStart"/>
      <w:r w:rsidRPr="0069570A">
        <w:rPr>
          <w:lang w:val="en-US"/>
        </w:rPr>
        <w:t>Fiehler</w:t>
      </w:r>
      <w:proofErr w:type="spellEnd"/>
      <w:r w:rsidRPr="0069570A">
        <w:rPr>
          <w:lang w:val="en-US"/>
        </w:rPr>
        <w:t xml:space="preserve"> J, Pedraza S, Baron JC, Wiart M, </w:t>
      </w:r>
      <w:proofErr w:type="spellStart"/>
      <w:r w:rsidRPr="0069570A">
        <w:rPr>
          <w:lang w:val="en-US"/>
        </w:rPr>
        <w:t>Berthezene</w:t>
      </w:r>
      <w:proofErr w:type="spellEnd"/>
      <w:r w:rsidRPr="0069570A">
        <w:rPr>
          <w:lang w:val="en-US"/>
        </w:rPr>
        <w:t xml:space="preserve"> Y, </w:t>
      </w:r>
      <w:proofErr w:type="spellStart"/>
      <w:r w:rsidRPr="0069570A">
        <w:rPr>
          <w:lang w:val="en-US"/>
        </w:rPr>
        <w:t>Nighoghossian</w:t>
      </w:r>
      <w:proofErr w:type="spellEnd"/>
      <w:r w:rsidRPr="0069570A">
        <w:rPr>
          <w:lang w:val="en-US"/>
        </w:rPr>
        <w:t xml:space="preserve"> N, Rousseau D: </w:t>
      </w:r>
      <w:hyperlink r:id="rId58" w:history="1">
        <w:r w:rsidRPr="0069570A">
          <w:rPr>
            <w:rStyle w:val="Lienhypertexte"/>
            <w:lang w:val="en-US"/>
          </w:rPr>
          <w:t>Validity of shape as a predictive biomarker of final infarct volume in acute ischemic stroke</w:t>
        </w:r>
      </w:hyperlink>
      <w:r w:rsidRPr="0069570A">
        <w:rPr>
          <w:lang w:val="en-US"/>
        </w:rPr>
        <w:t xml:space="preserve">. </w:t>
      </w:r>
      <w:r w:rsidRPr="0069570A">
        <w:rPr>
          <w:i/>
          <w:lang w:val="en-US"/>
        </w:rPr>
        <w:t>Stroke</w:t>
      </w:r>
      <w:r w:rsidRPr="0069570A">
        <w:rPr>
          <w:lang w:val="en-US"/>
        </w:rPr>
        <w:t xml:space="preserve"> 2015, 46:976-981.</w:t>
      </w:r>
      <w:r>
        <w:rPr>
          <w:lang w:val="en-US"/>
        </w:rPr>
        <w:t xml:space="preserve"> </w:t>
      </w:r>
      <w:r w:rsidR="000C64B0">
        <w:rPr>
          <w:color w:val="2E74B5" w:themeColor="accent1" w:themeShade="BF"/>
          <w:lang w:val="en-GB"/>
        </w:rPr>
        <w:t>10</w:t>
      </w:r>
      <w:r w:rsidR="000C64B0" w:rsidRPr="00E73B55">
        <w:rPr>
          <w:color w:val="2E74B5" w:themeColor="accent1" w:themeShade="BF"/>
          <w:lang w:val="en-GB"/>
        </w:rPr>
        <w:t xml:space="preserve"> citations.</w:t>
      </w:r>
    </w:p>
    <w:p w:rsidR="0069570A" w:rsidRPr="0069570A" w:rsidRDefault="0069570A" w:rsidP="0069570A">
      <w:pPr>
        <w:pStyle w:val="Paragraphedeliste"/>
        <w:numPr>
          <w:ilvl w:val="0"/>
          <w:numId w:val="8"/>
        </w:numPr>
        <w:rPr>
          <w:lang w:val="en-US"/>
        </w:rPr>
      </w:pPr>
      <w:proofErr w:type="spellStart"/>
      <w:r w:rsidRPr="0069570A">
        <w:rPr>
          <w:lang w:val="en-US"/>
        </w:rPr>
        <w:t>Tamion</w:t>
      </w:r>
      <w:proofErr w:type="spellEnd"/>
      <w:r w:rsidRPr="0069570A">
        <w:rPr>
          <w:lang w:val="en-US"/>
        </w:rPr>
        <w:t xml:space="preserve"> A, </w:t>
      </w:r>
      <w:proofErr w:type="spellStart"/>
      <w:r w:rsidRPr="0069570A">
        <w:rPr>
          <w:lang w:val="en-US"/>
        </w:rPr>
        <w:t>Hillenkamp</w:t>
      </w:r>
      <w:proofErr w:type="spellEnd"/>
      <w:r w:rsidRPr="0069570A">
        <w:rPr>
          <w:lang w:val="en-US"/>
        </w:rPr>
        <w:t xml:space="preserve"> M, </w:t>
      </w:r>
      <w:proofErr w:type="spellStart"/>
      <w:r w:rsidRPr="0069570A">
        <w:rPr>
          <w:lang w:val="en-US"/>
        </w:rPr>
        <w:t>Hillion</w:t>
      </w:r>
      <w:proofErr w:type="spellEnd"/>
      <w:r w:rsidRPr="0069570A">
        <w:rPr>
          <w:lang w:val="en-US"/>
        </w:rPr>
        <w:t xml:space="preserve"> A, </w:t>
      </w:r>
      <w:proofErr w:type="spellStart"/>
      <w:r w:rsidRPr="0069570A">
        <w:rPr>
          <w:lang w:val="en-US"/>
        </w:rPr>
        <w:t>Maraloiu</w:t>
      </w:r>
      <w:proofErr w:type="spellEnd"/>
      <w:r w:rsidRPr="0069570A">
        <w:rPr>
          <w:lang w:val="en-US"/>
        </w:rPr>
        <w:t xml:space="preserve"> VA, </w:t>
      </w:r>
      <w:proofErr w:type="spellStart"/>
      <w:r w:rsidRPr="0069570A">
        <w:rPr>
          <w:lang w:val="en-US"/>
        </w:rPr>
        <w:t>Vlaicu</w:t>
      </w:r>
      <w:proofErr w:type="spellEnd"/>
      <w:r w:rsidRPr="0069570A">
        <w:rPr>
          <w:lang w:val="en-US"/>
        </w:rPr>
        <w:t xml:space="preserve"> ID, Stefan M, </w:t>
      </w:r>
      <w:proofErr w:type="spellStart"/>
      <w:r w:rsidRPr="0069570A">
        <w:rPr>
          <w:lang w:val="en-US"/>
        </w:rPr>
        <w:t>Ghica</w:t>
      </w:r>
      <w:proofErr w:type="spellEnd"/>
      <w:r w:rsidRPr="0069570A">
        <w:rPr>
          <w:lang w:val="en-US"/>
        </w:rPr>
        <w:t xml:space="preserve"> D, </w:t>
      </w:r>
      <w:proofErr w:type="spellStart"/>
      <w:r w:rsidRPr="0069570A">
        <w:rPr>
          <w:lang w:val="en-US"/>
        </w:rPr>
        <w:t>Rositi</w:t>
      </w:r>
      <w:proofErr w:type="spellEnd"/>
      <w:r w:rsidRPr="0069570A">
        <w:rPr>
          <w:lang w:val="en-US"/>
        </w:rPr>
        <w:t xml:space="preserve"> H, </w:t>
      </w:r>
      <w:proofErr w:type="spellStart"/>
      <w:r w:rsidRPr="0069570A">
        <w:rPr>
          <w:lang w:val="en-US"/>
        </w:rPr>
        <w:t>Chauveau</w:t>
      </w:r>
      <w:proofErr w:type="spellEnd"/>
      <w:r w:rsidRPr="0069570A">
        <w:rPr>
          <w:lang w:val="en-US"/>
        </w:rPr>
        <w:t xml:space="preserve"> F, </w:t>
      </w:r>
      <w:proofErr w:type="spellStart"/>
      <w:r w:rsidRPr="0069570A">
        <w:rPr>
          <w:lang w:val="en-US"/>
        </w:rPr>
        <w:t>Blanchin</w:t>
      </w:r>
      <w:proofErr w:type="spellEnd"/>
      <w:r w:rsidRPr="0069570A">
        <w:rPr>
          <w:lang w:val="en-US"/>
        </w:rPr>
        <w:t xml:space="preserve"> MG, Wiart M, Dupuis V: </w:t>
      </w:r>
      <w:hyperlink r:id="rId59" w:history="1">
        <w:r w:rsidRPr="0069570A">
          <w:rPr>
            <w:rStyle w:val="Lienhypertexte"/>
            <w:lang w:val="en-US"/>
          </w:rPr>
          <w:t>Ferritin surplus in mouse spleen 14 months after intravenous injection of iron oxide nanoparticles at clinical dose</w:t>
        </w:r>
      </w:hyperlink>
      <w:r w:rsidRPr="0069570A">
        <w:rPr>
          <w:lang w:val="en-US"/>
        </w:rPr>
        <w:t>, Nano Research 2016, 9:2398-2410.</w:t>
      </w:r>
      <w:r>
        <w:rPr>
          <w:lang w:val="en-US"/>
        </w:rPr>
        <w:t xml:space="preserve"> </w:t>
      </w:r>
      <w:r>
        <w:rPr>
          <w:color w:val="2E74B5" w:themeColor="accent1" w:themeShade="BF"/>
          <w:lang w:val="en-GB"/>
        </w:rPr>
        <w:t>7</w:t>
      </w:r>
      <w:r w:rsidRPr="00E73B55">
        <w:rPr>
          <w:color w:val="2E74B5" w:themeColor="accent1" w:themeShade="BF"/>
          <w:lang w:val="en-GB"/>
        </w:rPr>
        <w:t xml:space="preserve"> citations.</w:t>
      </w:r>
    </w:p>
    <w:p w:rsidR="006F08A1" w:rsidRPr="0067751E" w:rsidRDefault="007C2D80" w:rsidP="0067751E">
      <w:pPr>
        <w:pStyle w:val="Paragraphedeliste"/>
        <w:numPr>
          <w:ilvl w:val="0"/>
          <w:numId w:val="8"/>
        </w:numPr>
        <w:spacing w:after="0"/>
        <w:jc w:val="both"/>
        <w:rPr>
          <w:lang w:val="en-US"/>
        </w:rPr>
      </w:pPr>
      <w:proofErr w:type="spellStart"/>
      <w:r w:rsidRPr="007C2D80">
        <w:rPr>
          <w:lang w:val="en-US"/>
        </w:rPr>
        <w:t>Cuccione</w:t>
      </w:r>
      <w:proofErr w:type="spellEnd"/>
      <w:r w:rsidRPr="007C2D80">
        <w:rPr>
          <w:lang w:val="en-US"/>
        </w:rPr>
        <w:t xml:space="preserve"> E, Versace A, Cho TH, </w:t>
      </w:r>
      <w:proofErr w:type="spellStart"/>
      <w:r w:rsidRPr="007C2D80">
        <w:rPr>
          <w:lang w:val="en-US"/>
        </w:rPr>
        <w:t>Carone</w:t>
      </w:r>
      <w:proofErr w:type="spellEnd"/>
      <w:r w:rsidRPr="007C2D80">
        <w:rPr>
          <w:lang w:val="en-US"/>
        </w:rPr>
        <w:t xml:space="preserve"> D, </w:t>
      </w:r>
      <w:proofErr w:type="spellStart"/>
      <w:r w:rsidRPr="007C2D80">
        <w:rPr>
          <w:lang w:val="en-US"/>
        </w:rPr>
        <w:t>Berner</w:t>
      </w:r>
      <w:proofErr w:type="spellEnd"/>
      <w:r w:rsidRPr="007C2D80">
        <w:rPr>
          <w:lang w:val="en-US"/>
        </w:rPr>
        <w:t xml:space="preserve"> LP, Ong E, Rousseau D, </w:t>
      </w:r>
      <w:proofErr w:type="spellStart"/>
      <w:r w:rsidRPr="007C2D80">
        <w:rPr>
          <w:lang w:val="en-US"/>
        </w:rPr>
        <w:t>Cai</w:t>
      </w:r>
      <w:proofErr w:type="spellEnd"/>
      <w:r w:rsidRPr="007C2D80">
        <w:rPr>
          <w:lang w:val="en-US"/>
        </w:rPr>
        <w:t xml:space="preserve"> R, Monza L, Ferrarese C, </w:t>
      </w:r>
      <w:proofErr w:type="spellStart"/>
      <w:r w:rsidRPr="007C2D80">
        <w:rPr>
          <w:lang w:val="en-US"/>
        </w:rPr>
        <w:t>Sganzerla</w:t>
      </w:r>
      <w:proofErr w:type="spellEnd"/>
      <w:r w:rsidRPr="007C2D80">
        <w:rPr>
          <w:lang w:val="en-US"/>
        </w:rPr>
        <w:t xml:space="preserve"> EP, </w:t>
      </w:r>
      <w:proofErr w:type="spellStart"/>
      <w:r w:rsidRPr="007C2D80">
        <w:rPr>
          <w:lang w:val="en-US"/>
        </w:rPr>
        <w:t>Berthezene</w:t>
      </w:r>
      <w:proofErr w:type="spellEnd"/>
      <w:r w:rsidRPr="007C2D80">
        <w:rPr>
          <w:lang w:val="en-US"/>
        </w:rPr>
        <w:t xml:space="preserve"> Y, </w:t>
      </w:r>
      <w:proofErr w:type="spellStart"/>
      <w:r w:rsidRPr="007C2D80">
        <w:rPr>
          <w:lang w:val="en-US"/>
        </w:rPr>
        <w:t>Nighoghossian</w:t>
      </w:r>
      <w:proofErr w:type="spellEnd"/>
      <w:r w:rsidRPr="007C2D80">
        <w:rPr>
          <w:lang w:val="en-US"/>
        </w:rPr>
        <w:t xml:space="preserve"> N, Wiart M, Beretta S, </w:t>
      </w:r>
      <w:proofErr w:type="spellStart"/>
      <w:r w:rsidRPr="007C2D80">
        <w:rPr>
          <w:lang w:val="en-US"/>
        </w:rPr>
        <w:t>Chauveau</w:t>
      </w:r>
      <w:proofErr w:type="spellEnd"/>
      <w:r w:rsidRPr="007C2D80">
        <w:rPr>
          <w:lang w:val="en-US"/>
        </w:rPr>
        <w:t xml:space="preserve"> F: </w:t>
      </w:r>
      <w:hyperlink r:id="rId60" w:history="1">
        <w:r w:rsidRPr="007C2D80">
          <w:rPr>
            <w:rStyle w:val="Lienhypertexte"/>
            <w:lang w:val="en-US"/>
          </w:rPr>
          <w:t xml:space="preserve">Multi-site laser Doppler </w:t>
        </w:r>
        <w:proofErr w:type="spellStart"/>
        <w:r w:rsidRPr="007C2D80">
          <w:rPr>
            <w:rStyle w:val="Lienhypertexte"/>
            <w:lang w:val="en-US"/>
          </w:rPr>
          <w:t>flowmetry</w:t>
        </w:r>
        <w:proofErr w:type="spellEnd"/>
        <w:r w:rsidRPr="007C2D80">
          <w:rPr>
            <w:rStyle w:val="Lienhypertexte"/>
            <w:lang w:val="en-US"/>
          </w:rPr>
          <w:t xml:space="preserve"> for assessing collateral flow in experimental ischemic stroke: Validation of outcome prediction with acute MRI</w:t>
        </w:r>
      </w:hyperlink>
      <w:r w:rsidRPr="007C2D80">
        <w:rPr>
          <w:lang w:val="en-US"/>
        </w:rPr>
        <w:t xml:space="preserve">. </w:t>
      </w:r>
      <w:r w:rsidRPr="007C2D80">
        <w:rPr>
          <w:i/>
          <w:lang w:val="en-US"/>
        </w:rPr>
        <w:t xml:space="preserve">J </w:t>
      </w:r>
      <w:proofErr w:type="spellStart"/>
      <w:r w:rsidRPr="007C2D80">
        <w:rPr>
          <w:i/>
          <w:lang w:val="en-US"/>
        </w:rPr>
        <w:t>Cereb</w:t>
      </w:r>
      <w:proofErr w:type="spellEnd"/>
      <w:r w:rsidRPr="007C2D80">
        <w:rPr>
          <w:i/>
          <w:lang w:val="en-US"/>
        </w:rPr>
        <w:t xml:space="preserve"> Blood Flow </w:t>
      </w:r>
      <w:proofErr w:type="spellStart"/>
      <w:r w:rsidRPr="007C2D80">
        <w:rPr>
          <w:i/>
          <w:lang w:val="en-US"/>
        </w:rPr>
        <w:t>Metab</w:t>
      </w:r>
      <w:proofErr w:type="spellEnd"/>
      <w:r w:rsidRPr="007C2D80">
        <w:rPr>
          <w:lang w:val="en-US"/>
        </w:rPr>
        <w:t xml:space="preserve"> 201</w:t>
      </w:r>
      <w:r w:rsidR="00A26F04">
        <w:rPr>
          <w:lang w:val="en-US"/>
        </w:rPr>
        <w:t>7</w:t>
      </w:r>
      <w:r w:rsidR="00A26F04" w:rsidRPr="00A26F04">
        <w:rPr>
          <w:lang w:val="en-US"/>
        </w:rPr>
        <w:t>;37(6):2159-2170</w:t>
      </w:r>
      <w:r w:rsidR="00756DDB">
        <w:rPr>
          <w:lang w:val="en-US"/>
        </w:rPr>
        <w:t xml:space="preserve">. </w:t>
      </w:r>
      <w:r w:rsidR="00756DDB">
        <w:rPr>
          <w:color w:val="2E74B5" w:themeColor="accent1" w:themeShade="BF"/>
          <w:lang w:val="en-GB"/>
        </w:rPr>
        <w:t>10</w:t>
      </w:r>
      <w:r w:rsidR="00756DDB" w:rsidRPr="00E73B55">
        <w:rPr>
          <w:color w:val="2E74B5" w:themeColor="accent1" w:themeShade="BF"/>
          <w:lang w:val="en-GB"/>
        </w:rPr>
        <w:t xml:space="preserve"> citations.</w:t>
      </w:r>
    </w:p>
    <w:sectPr w:rsidR="006F08A1" w:rsidRPr="0067751E">
      <w:foot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33A" w:rsidRDefault="00BD733A" w:rsidP="00C8654B">
      <w:pPr>
        <w:spacing w:after="0" w:line="240" w:lineRule="auto"/>
      </w:pPr>
      <w:r>
        <w:separator/>
      </w:r>
    </w:p>
  </w:endnote>
  <w:endnote w:type="continuationSeparator" w:id="0">
    <w:p w:rsidR="00BD733A" w:rsidRDefault="00BD733A" w:rsidP="00C8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73529"/>
      <w:docPartObj>
        <w:docPartGallery w:val="Page Numbers (Bottom of Page)"/>
        <w:docPartUnique/>
      </w:docPartObj>
    </w:sdtPr>
    <w:sdtEndPr/>
    <w:sdtContent>
      <w:p w:rsidR="007D74FD" w:rsidRDefault="007D74FD">
        <w:pPr>
          <w:pStyle w:val="Pieddepage"/>
          <w:jc w:val="right"/>
        </w:pPr>
        <w:r>
          <w:fldChar w:fldCharType="begin"/>
        </w:r>
        <w:r>
          <w:instrText>PAGE   \* MERGEFORMAT</w:instrText>
        </w:r>
        <w:r>
          <w:fldChar w:fldCharType="separate"/>
        </w:r>
        <w:r w:rsidR="0067054B">
          <w:rPr>
            <w:noProof/>
          </w:rPr>
          <w:t>1</w:t>
        </w:r>
        <w:r>
          <w:fldChar w:fldCharType="end"/>
        </w:r>
      </w:p>
    </w:sdtContent>
  </w:sdt>
  <w:p w:rsidR="00C8654B" w:rsidRDefault="00C865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33A" w:rsidRDefault="00BD733A" w:rsidP="00C8654B">
      <w:pPr>
        <w:spacing w:after="0" w:line="240" w:lineRule="auto"/>
      </w:pPr>
      <w:r>
        <w:separator/>
      </w:r>
    </w:p>
  </w:footnote>
  <w:footnote w:type="continuationSeparator" w:id="0">
    <w:p w:rsidR="00BD733A" w:rsidRDefault="00BD733A" w:rsidP="00C8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2E45"/>
    <w:multiLevelType w:val="hybridMultilevel"/>
    <w:tmpl w:val="6D745C3A"/>
    <w:lvl w:ilvl="0" w:tplc="972A8CEE">
      <w:start w:val="1"/>
      <w:numFmt w:val="decimal"/>
      <w:lvlText w:val="%1."/>
      <w:lvlJc w:val="left"/>
      <w:pPr>
        <w:tabs>
          <w:tab w:val="num" w:pos="284"/>
        </w:tabs>
        <w:ind w:left="0" w:firstLine="0"/>
      </w:pPr>
      <w:rPr>
        <w:rFonts w:ascii="Arial" w:hAnsi="Arial" w:cs="Arial" w:hint="default"/>
        <w:b w:val="0"/>
        <w:bCs w:val="0"/>
        <w:i w:val="0"/>
        <w:iCs w:val="0"/>
        <w:caps w:val="0"/>
        <w:smallCaps w:val="0"/>
        <w:strike w:val="0"/>
        <w:outline w:val="0"/>
        <w:shadow w:val="0"/>
        <w:vanish w:val="0"/>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410866"/>
    <w:multiLevelType w:val="hybridMultilevel"/>
    <w:tmpl w:val="5F12D33C"/>
    <w:lvl w:ilvl="0" w:tplc="3AF09B74">
      <w:start w:val="8"/>
      <w:numFmt w:val="decimal"/>
      <w:lvlText w:val="%1"/>
      <w:lvlJc w:val="left"/>
      <w:pPr>
        <w:ind w:left="1440" w:hanging="360"/>
      </w:pPr>
      <w:rPr>
        <w:rFonts w:asciiTheme="minorHAnsi" w:hAnsiTheme="minorHAns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20D1E7E"/>
    <w:multiLevelType w:val="hybridMultilevel"/>
    <w:tmpl w:val="9B64F7B6"/>
    <w:lvl w:ilvl="0" w:tplc="F6363064">
      <w:start w:val="1"/>
      <w:numFmt w:val="decimal"/>
      <w:lvlText w:val="%1."/>
      <w:lvlJc w:val="left"/>
      <w:pPr>
        <w:tabs>
          <w:tab w:val="num" w:pos="284"/>
        </w:tabs>
      </w:pPr>
      <w:rPr>
        <w:rFonts w:ascii="Arial" w:hAnsi="Arial" w:cs="Arial" w:hint="default"/>
        <w:b w:val="0"/>
        <w:bCs w:val="0"/>
        <w:i w:val="0"/>
        <w:iCs w:val="0"/>
        <w:caps w:val="0"/>
        <w:smallCaps w:val="0"/>
        <w:strike w:val="0"/>
        <w:outline w:val="0"/>
        <w:shadow w:val="0"/>
        <w:vanish w:val="0"/>
        <w:sz w:val="20"/>
        <w:szCs w:val="2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hint="default"/>
        <w:b w:val="0"/>
        <w:bCs w:val="0"/>
        <w:i w:val="0"/>
        <w:iCs w:val="0"/>
        <w:caps w:val="0"/>
        <w:smallCaps w:val="0"/>
        <w:strike w:val="0"/>
        <w:outline w:val="0"/>
        <w:shadow w:val="0"/>
        <w:vanish w:val="0"/>
        <w:sz w:val="20"/>
        <w:szCs w:val="20"/>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 w15:restartNumberingAfterBreak="0">
    <w:nsid w:val="144556C3"/>
    <w:multiLevelType w:val="hybridMultilevel"/>
    <w:tmpl w:val="0B5AE0A4"/>
    <w:lvl w:ilvl="0" w:tplc="796A6D98">
      <w:start w:val="1"/>
      <w:numFmt w:val="decimal"/>
      <w:lvlText w:val="%1."/>
      <w:lvlJc w:val="left"/>
      <w:pPr>
        <w:tabs>
          <w:tab w:val="num" w:pos="284"/>
        </w:tabs>
      </w:pPr>
      <w:rPr>
        <w:rFonts w:ascii="Arial" w:hAnsi="Arial" w:cs="Arial" w:hint="default"/>
        <w:b w:val="0"/>
        <w:bCs w:val="0"/>
        <w:i w:val="0"/>
        <w:iCs w:val="0"/>
        <w:caps w:val="0"/>
        <w:smallCaps w:val="0"/>
        <w:strike w:val="0"/>
        <w:outline w:val="0"/>
        <w:shadow w:val="0"/>
        <w:vanish w:val="0"/>
        <w:color w:val="auto"/>
        <w:sz w:val="20"/>
        <w:szCs w:val="20"/>
      </w:rPr>
    </w:lvl>
    <w:lvl w:ilvl="1" w:tplc="EF76059E">
      <w:start w:val="1"/>
      <w:numFmt w:val="decimal"/>
      <w:lvlText w:val="%2."/>
      <w:lvlJc w:val="left"/>
      <w:pPr>
        <w:tabs>
          <w:tab w:val="num" w:pos="284"/>
        </w:tabs>
      </w:pPr>
      <w:rPr>
        <w:rFonts w:ascii="Times New Roman" w:hAnsi="Times New Roman" w:cs="Times New Roman" w:hint="default"/>
        <w:b w:val="0"/>
        <w:bCs w:val="0"/>
        <w:i w:val="0"/>
        <w:iCs w:val="0"/>
        <w:caps w:val="0"/>
        <w:smallCaps w:val="0"/>
        <w:strike w:val="0"/>
        <w:outline w:val="0"/>
        <w:shadow w:val="0"/>
        <w:vanish w:val="0"/>
      </w:rPr>
    </w:lvl>
    <w:lvl w:ilvl="2" w:tplc="040C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Pr>
    </w:lvl>
    <w:lvl w:ilvl="3" w:tplc="040C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Pr>
    </w:lvl>
    <w:lvl w:ilvl="4" w:tplc="040C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Pr>
    </w:lvl>
    <w:lvl w:ilvl="5" w:tplc="040C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Pr>
    </w:lvl>
    <w:lvl w:ilvl="6" w:tplc="040C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Pr>
    </w:lvl>
    <w:lvl w:ilvl="7" w:tplc="040C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Pr>
    </w:lvl>
    <w:lvl w:ilvl="8" w:tplc="040C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Pr>
    </w:lvl>
  </w:abstractNum>
  <w:abstractNum w:abstractNumId="4" w15:restartNumberingAfterBreak="0">
    <w:nsid w:val="1C4A7574"/>
    <w:multiLevelType w:val="multilevel"/>
    <w:tmpl w:val="7C2E58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F7428DC"/>
    <w:multiLevelType w:val="hybridMultilevel"/>
    <w:tmpl w:val="3EF24224"/>
    <w:lvl w:ilvl="0" w:tplc="8D300B6A">
      <w:start w:val="9"/>
      <w:numFmt w:val="decimal"/>
      <w:lvlText w:val="%1"/>
      <w:lvlJc w:val="left"/>
      <w:pPr>
        <w:ind w:left="1080" w:hanging="360"/>
      </w:pPr>
      <w:rPr>
        <w:rFonts w:asciiTheme="minorHAnsi" w:hAnsiTheme="minorHAns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1027D0E"/>
    <w:multiLevelType w:val="hybridMultilevel"/>
    <w:tmpl w:val="D2580252"/>
    <w:lvl w:ilvl="0" w:tplc="AD8A1080">
      <w:start w:val="1"/>
      <w:numFmt w:val="decimal"/>
      <w:lvlText w:val="%1."/>
      <w:lvlJc w:val="left"/>
      <w:pPr>
        <w:tabs>
          <w:tab w:val="num" w:pos="360"/>
        </w:tabs>
      </w:pPr>
      <w:rPr>
        <w:rFonts w:ascii="Arial" w:hAnsi="Arial" w:cs="Arial" w:hint="default"/>
        <w:b w:val="0"/>
        <w:bCs w:val="0"/>
        <w:i w:val="0"/>
        <w:iCs w:val="0"/>
        <w:caps w:val="0"/>
        <w:smallCaps w:val="0"/>
        <w:strike w:val="0"/>
        <w:outline w:val="0"/>
        <w:shadow w:val="0"/>
        <w:vanish w:val="0"/>
        <w:sz w:val="20"/>
        <w:szCs w:val="20"/>
      </w:rPr>
    </w:lvl>
    <w:lvl w:ilvl="1" w:tplc="040C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Pr>
    </w:lvl>
    <w:lvl w:ilvl="2" w:tplc="040C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Pr>
    </w:lvl>
    <w:lvl w:ilvl="3" w:tplc="040C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Pr>
    </w:lvl>
    <w:lvl w:ilvl="4" w:tplc="040C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Pr>
    </w:lvl>
    <w:lvl w:ilvl="5" w:tplc="040C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Pr>
    </w:lvl>
    <w:lvl w:ilvl="6" w:tplc="040C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Pr>
    </w:lvl>
    <w:lvl w:ilvl="7" w:tplc="040C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Pr>
    </w:lvl>
    <w:lvl w:ilvl="8" w:tplc="040C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Pr>
    </w:lvl>
  </w:abstractNum>
  <w:abstractNum w:abstractNumId="7" w15:restartNumberingAfterBreak="0">
    <w:nsid w:val="53EA6DE3"/>
    <w:multiLevelType w:val="hybridMultilevel"/>
    <w:tmpl w:val="06A41918"/>
    <w:lvl w:ilvl="0" w:tplc="D66457C2">
      <w:start w:val="9"/>
      <w:numFmt w:val="decimal"/>
      <w:lvlText w:val="%1"/>
      <w:lvlJc w:val="left"/>
      <w:pPr>
        <w:ind w:left="720" w:hanging="360"/>
      </w:pPr>
      <w:rPr>
        <w:rFonts w:asciiTheme="minorHAnsi" w:hAnsiTheme="minorHAnsi" w:hint="default"/>
        <w:i/>
        <w:color w:val="5B9BD5"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B6"/>
    <w:rsid w:val="000022A7"/>
    <w:rsid w:val="00020222"/>
    <w:rsid w:val="00031741"/>
    <w:rsid w:val="00041995"/>
    <w:rsid w:val="00043498"/>
    <w:rsid w:val="00047B77"/>
    <w:rsid w:val="0007267D"/>
    <w:rsid w:val="00073144"/>
    <w:rsid w:val="000821A0"/>
    <w:rsid w:val="00082E5A"/>
    <w:rsid w:val="00084904"/>
    <w:rsid w:val="00093168"/>
    <w:rsid w:val="000A1330"/>
    <w:rsid w:val="000A3A51"/>
    <w:rsid w:val="000A6BEC"/>
    <w:rsid w:val="000B23A5"/>
    <w:rsid w:val="000B550E"/>
    <w:rsid w:val="000C193E"/>
    <w:rsid w:val="000C3DEC"/>
    <w:rsid w:val="000C405A"/>
    <w:rsid w:val="000C64B0"/>
    <w:rsid w:val="000D6DC8"/>
    <w:rsid w:val="000E06E1"/>
    <w:rsid w:val="000E7ED1"/>
    <w:rsid w:val="000F21FD"/>
    <w:rsid w:val="000F3512"/>
    <w:rsid w:val="001062D9"/>
    <w:rsid w:val="001065BE"/>
    <w:rsid w:val="001070A6"/>
    <w:rsid w:val="001109AF"/>
    <w:rsid w:val="00115CE2"/>
    <w:rsid w:val="00123627"/>
    <w:rsid w:val="0014338D"/>
    <w:rsid w:val="00155B83"/>
    <w:rsid w:val="001619CF"/>
    <w:rsid w:val="00167402"/>
    <w:rsid w:val="001679D6"/>
    <w:rsid w:val="00173F7F"/>
    <w:rsid w:val="0017410A"/>
    <w:rsid w:val="00175074"/>
    <w:rsid w:val="00181376"/>
    <w:rsid w:val="001830FD"/>
    <w:rsid w:val="00186EB1"/>
    <w:rsid w:val="001A361B"/>
    <w:rsid w:val="001A449D"/>
    <w:rsid w:val="001A5130"/>
    <w:rsid w:val="001A5333"/>
    <w:rsid w:val="001B1138"/>
    <w:rsid w:val="001C3DC2"/>
    <w:rsid w:val="001C4B8D"/>
    <w:rsid w:val="001C78CD"/>
    <w:rsid w:val="001E0D2A"/>
    <w:rsid w:val="001F4DE5"/>
    <w:rsid w:val="001F5451"/>
    <w:rsid w:val="00202F19"/>
    <w:rsid w:val="0020631F"/>
    <w:rsid w:val="00206F65"/>
    <w:rsid w:val="00207134"/>
    <w:rsid w:val="002101E0"/>
    <w:rsid w:val="00225332"/>
    <w:rsid w:val="002253C9"/>
    <w:rsid w:val="00226078"/>
    <w:rsid w:val="002325BD"/>
    <w:rsid w:val="00240895"/>
    <w:rsid w:val="0024587E"/>
    <w:rsid w:val="002509A5"/>
    <w:rsid w:val="002542B5"/>
    <w:rsid w:val="002568FB"/>
    <w:rsid w:val="002607FC"/>
    <w:rsid w:val="0026465E"/>
    <w:rsid w:val="00264A20"/>
    <w:rsid w:val="00273A6E"/>
    <w:rsid w:val="00284568"/>
    <w:rsid w:val="002B7359"/>
    <w:rsid w:val="002C37F9"/>
    <w:rsid w:val="002C768E"/>
    <w:rsid w:val="002D7418"/>
    <w:rsid w:val="002E0B56"/>
    <w:rsid w:val="002F75C1"/>
    <w:rsid w:val="00312ED9"/>
    <w:rsid w:val="00315BD7"/>
    <w:rsid w:val="0032483F"/>
    <w:rsid w:val="0032750B"/>
    <w:rsid w:val="00333128"/>
    <w:rsid w:val="00334DBF"/>
    <w:rsid w:val="003469AC"/>
    <w:rsid w:val="00347711"/>
    <w:rsid w:val="00352BFE"/>
    <w:rsid w:val="00365833"/>
    <w:rsid w:val="00375EF5"/>
    <w:rsid w:val="003869CF"/>
    <w:rsid w:val="003876CF"/>
    <w:rsid w:val="00392DEB"/>
    <w:rsid w:val="003A1803"/>
    <w:rsid w:val="003A4ADE"/>
    <w:rsid w:val="003B1B25"/>
    <w:rsid w:val="003B3A90"/>
    <w:rsid w:val="003B52B9"/>
    <w:rsid w:val="003C4168"/>
    <w:rsid w:val="003E2678"/>
    <w:rsid w:val="004077AB"/>
    <w:rsid w:val="00407F2F"/>
    <w:rsid w:val="004153AF"/>
    <w:rsid w:val="00417A8D"/>
    <w:rsid w:val="00427700"/>
    <w:rsid w:val="00431888"/>
    <w:rsid w:val="004320B6"/>
    <w:rsid w:val="00436820"/>
    <w:rsid w:val="00437FC9"/>
    <w:rsid w:val="00441741"/>
    <w:rsid w:val="00445A8A"/>
    <w:rsid w:val="0046142E"/>
    <w:rsid w:val="00467064"/>
    <w:rsid w:val="00472A31"/>
    <w:rsid w:val="00475566"/>
    <w:rsid w:val="0048157A"/>
    <w:rsid w:val="0049333D"/>
    <w:rsid w:val="00493C3B"/>
    <w:rsid w:val="00497533"/>
    <w:rsid w:val="00497FBA"/>
    <w:rsid w:val="004A1CAB"/>
    <w:rsid w:val="004A3F6B"/>
    <w:rsid w:val="004A435C"/>
    <w:rsid w:val="004A72A4"/>
    <w:rsid w:val="004B7642"/>
    <w:rsid w:val="004C37F5"/>
    <w:rsid w:val="004D0B1A"/>
    <w:rsid w:val="004D1668"/>
    <w:rsid w:val="004D5825"/>
    <w:rsid w:val="004E3016"/>
    <w:rsid w:val="004E4B3B"/>
    <w:rsid w:val="004F2A84"/>
    <w:rsid w:val="0050645E"/>
    <w:rsid w:val="00510C31"/>
    <w:rsid w:val="00513612"/>
    <w:rsid w:val="00516CBB"/>
    <w:rsid w:val="0052476D"/>
    <w:rsid w:val="00533D8A"/>
    <w:rsid w:val="00535F8E"/>
    <w:rsid w:val="0055219B"/>
    <w:rsid w:val="005604BD"/>
    <w:rsid w:val="005614C9"/>
    <w:rsid w:val="00565E9D"/>
    <w:rsid w:val="0057169E"/>
    <w:rsid w:val="00584BBA"/>
    <w:rsid w:val="005A357D"/>
    <w:rsid w:val="005B5B0A"/>
    <w:rsid w:val="005D26D3"/>
    <w:rsid w:val="005D479C"/>
    <w:rsid w:val="005E0A0C"/>
    <w:rsid w:val="005E40ED"/>
    <w:rsid w:val="005E73ED"/>
    <w:rsid w:val="005F005E"/>
    <w:rsid w:val="005F1A64"/>
    <w:rsid w:val="005F5896"/>
    <w:rsid w:val="005F5A89"/>
    <w:rsid w:val="005F700A"/>
    <w:rsid w:val="00601EFD"/>
    <w:rsid w:val="006107A8"/>
    <w:rsid w:val="00623B73"/>
    <w:rsid w:val="00626BB4"/>
    <w:rsid w:val="0063060B"/>
    <w:rsid w:val="00633690"/>
    <w:rsid w:val="0064598F"/>
    <w:rsid w:val="00664E88"/>
    <w:rsid w:val="0067054B"/>
    <w:rsid w:val="00670CC0"/>
    <w:rsid w:val="006731CF"/>
    <w:rsid w:val="00673287"/>
    <w:rsid w:val="0067751E"/>
    <w:rsid w:val="00680291"/>
    <w:rsid w:val="00683919"/>
    <w:rsid w:val="00687C7A"/>
    <w:rsid w:val="00693B3D"/>
    <w:rsid w:val="0069570A"/>
    <w:rsid w:val="006B4404"/>
    <w:rsid w:val="006B5007"/>
    <w:rsid w:val="006B72EA"/>
    <w:rsid w:val="006C07E4"/>
    <w:rsid w:val="006D1B82"/>
    <w:rsid w:val="006D2D84"/>
    <w:rsid w:val="006E1349"/>
    <w:rsid w:val="006E4ED8"/>
    <w:rsid w:val="006E6E3F"/>
    <w:rsid w:val="006F08A1"/>
    <w:rsid w:val="007025AA"/>
    <w:rsid w:val="00710BE9"/>
    <w:rsid w:val="00720A8C"/>
    <w:rsid w:val="007317CC"/>
    <w:rsid w:val="00736A07"/>
    <w:rsid w:val="00745AAF"/>
    <w:rsid w:val="00745BF5"/>
    <w:rsid w:val="007534C0"/>
    <w:rsid w:val="00756DDB"/>
    <w:rsid w:val="00784EDC"/>
    <w:rsid w:val="00791E57"/>
    <w:rsid w:val="00797F09"/>
    <w:rsid w:val="007A2322"/>
    <w:rsid w:val="007A4290"/>
    <w:rsid w:val="007C2C94"/>
    <w:rsid w:val="007C2D80"/>
    <w:rsid w:val="007C40D1"/>
    <w:rsid w:val="007C5639"/>
    <w:rsid w:val="007D74FD"/>
    <w:rsid w:val="007D7575"/>
    <w:rsid w:val="007D7DB6"/>
    <w:rsid w:val="007F2B22"/>
    <w:rsid w:val="00802087"/>
    <w:rsid w:val="00804FA0"/>
    <w:rsid w:val="00810A1B"/>
    <w:rsid w:val="00810E43"/>
    <w:rsid w:val="00817166"/>
    <w:rsid w:val="00825701"/>
    <w:rsid w:val="008307DC"/>
    <w:rsid w:val="008344BD"/>
    <w:rsid w:val="00837EF0"/>
    <w:rsid w:val="00842C9B"/>
    <w:rsid w:val="0084707E"/>
    <w:rsid w:val="00850775"/>
    <w:rsid w:val="008543E8"/>
    <w:rsid w:val="00881B1D"/>
    <w:rsid w:val="008851B7"/>
    <w:rsid w:val="00891551"/>
    <w:rsid w:val="00894425"/>
    <w:rsid w:val="00897530"/>
    <w:rsid w:val="00897DD8"/>
    <w:rsid w:val="00897DFB"/>
    <w:rsid w:val="008D79C2"/>
    <w:rsid w:val="008E143A"/>
    <w:rsid w:val="008E3F24"/>
    <w:rsid w:val="008F1575"/>
    <w:rsid w:val="008F3893"/>
    <w:rsid w:val="008F58EC"/>
    <w:rsid w:val="008F74BF"/>
    <w:rsid w:val="00914CA7"/>
    <w:rsid w:val="009231A6"/>
    <w:rsid w:val="009231E3"/>
    <w:rsid w:val="00923FDA"/>
    <w:rsid w:val="00925102"/>
    <w:rsid w:val="009403AD"/>
    <w:rsid w:val="00943151"/>
    <w:rsid w:val="00944E62"/>
    <w:rsid w:val="009458D9"/>
    <w:rsid w:val="009470DB"/>
    <w:rsid w:val="009514A5"/>
    <w:rsid w:val="009564E5"/>
    <w:rsid w:val="0096158E"/>
    <w:rsid w:val="00983073"/>
    <w:rsid w:val="00993C0B"/>
    <w:rsid w:val="009B0353"/>
    <w:rsid w:val="009C0225"/>
    <w:rsid w:val="009D2243"/>
    <w:rsid w:val="009E07FE"/>
    <w:rsid w:val="009E63B3"/>
    <w:rsid w:val="009E7256"/>
    <w:rsid w:val="009F2ADB"/>
    <w:rsid w:val="009F3EC7"/>
    <w:rsid w:val="00A2628A"/>
    <w:rsid w:val="00A26F04"/>
    <w:rsid w:val="00A276DB"/>
    <w:rsid w:val="00A4507B"/>
    <w:rsid w:val="00A65DB9"/>
    <w:rsid w:val="00A67C16"/>
    <w:rsid w:val="00A704AC"/>
    <w:rsid w:val="00A759EB"/>
    <w:rsid w:val="00A76B05"/>
    <w:rsid w:val="00A82DC5"/>
    <w:rsid w:val="00A84E40"/>
    <w:rsid w:val="00A87B86"/>
    <w:rsid w:val="00A920CC"/>
    <w:rsid w:val="00A9722F"/>
    <w:rsid w:val="00A97559"/>
    <w:rsid w:val="00A9767F"/>
    <w:rsid w:val="00AA1933"/>
    <w:rsid w:val="00AA2CA6"/>
    <w:rsid w:val="00AA3E7D"/>
    <w:rsid w:val="00AC68ED"/>
    <w:rsid w:val="00AC7E57"/>
    <w:rsid w:val="00AE11F6"/>
    <w:rsid w:val="00AE6F95"/>
    <w:rsid w:val="00AF1B5E"/>
    <w:rsid w:val="00AF73F0"/>
    <w:rsid w:val="00B13E9F"/>
    <w:rsid w:val="00B25EF7"/>
    <w:rsid w:val="00B25F27"/>
    <w:rsid w:val="00B301E8"/>
    <w:rsid w:val="00B31A43"/>
    <w:rsid w:val="00B4211E"/>
    <w:rsid w:val="00B456B5"/>
    <w:rsid w:val="00B475C6"/>
    <w:rsid w:val="00B67FF5"/>
    <w:rsid w:val="00B753FD"/>
    <w:rsid w:val="00B76C90"/>
    <w:rsid w:val="00B770C9"/>
    <w:rsid w:val="00B83379"/>
    <w:rsid w:val="00B85FB4"/>
    <w:rsid w:val="00B90F28"/>
    <w:rsid w:val="00BA3383"/>
    <w:rsid w:val="00BA511E"/>
    <w:rsid w:val="00BB0178"/>
    <w:rsid w:val="00BB4735"/>
    <w:rsid w:val="00BB79F4"/>
    <w:rsid w:val="00BC3E54"/>
    <w:rsid w:val="00BD4655"/>
    <w:rsid w:val="00BD733A"/>
    <w:rsid w:val="00BE2DC0"/>
    <w:rsid w:val="00BE4E26"/>
    <w:rsid w:val="00BF342D"/>
    <w:rsid w:val="00BF486C"/>
    <w:rsid w:val="00C1049E"/>
    <w:rsid w:val="00C119E5"/>
    <w:rsid w:val="00C1246E"/>
    <w:rsid w:val="00C262E5"/>
    <w:rsid w:val="00C310ED"/>
    <w:rsid w:val="00C31B2B"/>
    <w:rsid w:val="00C43438"/>
    <w:rsid w:val="00C61054"/>
    <w:rsid w:val="00C650AC"/>
    <w:rsid w:val="00C77D79"/>
    <w:rsid w:val="00C81555"/>
    <w:rsid w:val="00C82EC3"/>
    <w:rsid w:val="00C84E62"/>
    <w:rsid w:val="00C8654B"/>
    <w:rsid w:val="00C979DC"/>
    <w:rsid w:val="00CA040A"/>
    <w:rsid w:val="00CA1533"/>
    <w:rsid w:val="00CC521F"/>
    <w:rsid w:val="00CD3273"/>
    <w:rsid w:val="00CE24C3"/>
    <w:rsid w:val="00CE3E08"/>
    <w:rsid w:val="00CE797E"/>
    <w:rsid w:val="00CF7682"/>
    <w:rsid w:val="00D02230"/>
    <w:rsid w:val="00D11D50"/>
    <w:rsid w:val="00D21927"/>
    <w:rsid w:val="00D306F5"/>
    <w:rsid w:val="00D32427"/>
    <w:rsid w:val="00D368DE"/>
    <w:rsid w:val="00D37D14"/>
    <w:rsid w:val="00D4635F"/>
    <w:rsid w:val="00D529AC"/>
    <w:rsid w:val="00D53AC6"/>
    <w:rsid w:val="00D63881"/>
    <w:rsid w:val="00D678B7"/>
    <w:rsid w:val="00D70443"/>
    <w:rsid w:val="00D76609"/>
    <w:rsid w:val="00D95F59"/>
    <w:rsid w:val="00DB04E4"/>
    <w:rsid w:val="00DB3009"/>
    <w:rsid w:val="00DB595F"/>
    <w:rsid w:val="00DC716E"/>
    <w:rsid w:val="00DE4332"/>
    <w:rsid w:val="00DF2F19"/>
    <w:rsid w:val="00E01BCE"/>
    <w:rsid w:val="00E040AA"/>
    <w:rsid w:val="00E04621"/>
    <w:rsid w:val="00E10A9E"/>
    <w:rsid w:val="00E14AB0"/>
    <w:rsid w:val="00E30900"/>
    <w:rsid w:val="00E34410"/>
    <w:rsid w:val="00E347D9"/>
    <w:rsid w:val="00E41F5E"/>
    <w:rsid w:val="00E5603A"/>
    <w:rsid w:val="00E641C0"/>
    <w:rsid w:val="00E65C1C"/>
    <w:rsid w:val="00E70EE7"/>
    <w:rsid w:val="00E73624"/>
    <w:rsid w:val="00E73B55"/>
    <w:rsid w:val="00E750A9"/>
    <w:rsid w:val="00E818BE"/>
    <w:rsid w:val="00EB1353"/>
    <w:rsid w:val="00EC49A1"/>
    <w:rsid w:val="00ED3311"/>
    <w:rsid w:val="00ED5C72"/>
    <w:rsid w:val="00EE0A61"/>
    <w:rsid w:val="00EE25D2"/>
    <w:rsid w:val="00EE28D0"/>
    <w:rsid w:val="00EE6818"/>
    <w:rsid w:val="00EF2120"/>
    <w:rsid w:val="00EF4DD1"/>
    <w:rsid w:val="00EF5BAE"/>
    <w:rsid w:val="00EF6D89"/>
    <w:rsid w:val="00F05938"/>
    <w:rsid w:val="00F1088A"/>
    <w:rsid w:val="00F124DC"/>
    <w:rsid w:val="00F13C7C"/>
    <w:rsid w:val="00F148D2"/>
    <w:rsid w:val="00F23C1F"/>
    <w:rsid w:val="00F37A30"/>
    <w:rsid w:val="00F47590"/>
    <w:rsid w:val="00F53CF8"/>
    <w:rsid w:val="00F63A70"/>
    <w:rsid w:val="00F66972"/>
    <w:rsid w:val="00F73C66"/>
    <w:rsid w:val="00F801E4"/>
    <w:rsid w:val="00F81DC6"/>
    <w:rsid w:val="00F83421"/>
    <w:rsid w:val="00FB2CC4"/>
    <w:rsid w:val="00FB3142"/>
    <w:rsid w:val="00FC0F90"/>
    <w:rsid w:val="00FC4687"/>
    <w:rsid w:val="00FD2292"/>
    <w:rsid w:val="00FD486F"/>
    <w:rsid w:val="00FE2CFE"/>
    <w:rsid w:val="00FE7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E37E"/>
  <w15:chartTrackingRefBased/>
  <w15:docId w15:val="{BFC22DA2-10AD-46A8-A82F-60B96EB2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DB6"/>
    <w:pPr>
      <w:spacing w:after="200" w:line="276" w:lineRule="auto"/>
    </w:pPr>
  </w:style>
  <w:style w:type="paragraph" w:styleId="Titre1">
    <w:name w:val="heading 1"/>
    <w:basedOn w:val="Normal"/>
    <w:next w:val="Normal"/>
    <w:link w:val="Titre1Car"/>
    <w:uiPriority w:val="9"/>
    <w:qFormat/>
    <w:rsid w:val="007D7D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4">
    <w:name w:val="heading 4"/>
    <w:basedOn w:val="Normal"/>
    <w:next w:val="Normal"/>
    <w:link w:val="Titre4Car"/>
    <w:uiPriority w:val="9"/>
    <w:semiHidden/>
    <w:unhideWhenUsed/>
    <w:qFormat/>
    <w:rsid w:val="00B753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D7DB6"/>
    <w:rPr>
      <w:rFonts w:asciiTheme="majorHAnsi" w:eastAsiaTheme="majorEastAsia" w:hAnsiTheme="majorHAnsi" w:cstheme="majorBidi"/>
      <w:b/>
      <w:bCs/>
      <w:color w:val="2E74B5" w:themeColor="accent1" w:themeShade="BF"/>
      <w:sz w:val="28"/>
      <w:szCs w:val="28"/>
    </w:rPr>
  </w:style>
  <w:style w:type="character" w:styleId="Lienhypertexte">
    <w:name w:val="Hyperlink"/>
    <w:basedOn w:val="Policepardfaut"/>
    <w:uiPriority w:val="99"/>
    <w:unhideWhenUsed/>
    <w:rsid w:val="007D7DB6"/>
    <w:rPr>
      <w:color w:val="0563C1" w:themeColor="hyperlink"/>
      <w:u w:val="single"/>
    </w:rPr>
  </w:style>
  <w:style w:type="paragraph" w:styleId="Retraitcorpsdetexte">
    <w:name w:val="Body Text Indent"/>
    <w:basedOn w:val="Normal"/>
    <w:link w:val="RetraitcorpsdetexteCar"/>
    <w:uiPriority w:val="99"/>
    <w:rsid w:val="007D7DB6"/>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7D7DB6"/>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unhideWhenUsed/>
    <w:rsid w:val="007D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7D7DB6"/>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semiHidden/>
    <w:rsid w:val="00B753FD"/>
    <w:rPr>
      <w:rFonts w:asciiTheme="majorHAnsi" w:eastAsiaTheme="majorEastAsia" w:hAnsiTheme="majorHAnsi" w:cstheme="majorBidi"/>
      <w:i/>
      <w:iCs/>
      <w:color w:val="2E74B5" w:themeColor="accent1" w:themeShade="BF"/>
    </w:rPr>
  </w:style>
  <w:style w:type="paragraph" w:styleId="Corpsdetexte2">
    <w:name w:val="Body Text 2"/>
    <w:basedOn w:val="Normal"/>
    <w:link w:val="Corpsdetexte2Car"/>
    <w:uiPriority w:val="99"/>
    <w:semiHidden/>
    <w:unhideWhenUsed/>
    <w:rsid w:val="00B753FD"/>
    <w:pPr>
      <w:spacing w:after="120" w:line="480" w:lineRule="auto"/>
    </w:pPr>
  </w:style>
  <w:style w:type="character" w:customStyle="1" w:styleId="Corpsdetexte2Car">
    <w:name w:val="Corps de texte 2 Car"/>
    <w:basedOn w:val="Policepardfaut"/>
    <w:link w:val="Corpsdetexte2"/>
    <w:uiPriority w:val="99"/>
    <w:semiHidden/>
    <w:rsid w:val="00B753FD"/>
  </w:style>
  <w:style w:type="character" w:styleId="Accentuation">
    <w:name w:val="Emphasis"/>
    <w:basedOn w:val="Policepardfaut"/>
    <w:uiPriority w:val="20"/>
    <w:qFormat/>
    <w:rsid w:val="00B753FD"/>
    <w:rPr>
      <w:rFonts w:cs="Times New Roman"/>
      <w:i/>
      <w:iCs/>
    </w:rPr>
  </w:style>
  <w:style w:type="character" w:styleId="lev">
    <w:name w:val="Strong"/>
    <w:basedOn w:val="Policepardfaut"/>
    <w:uiPriority w:val="22"/>
    <w:qFormat/>
    <w:rsid w:val="00B753FD"/>
    <w:rPr>
      <w:rFonts w:cs="Times New Roman"/>
      <w:b/>
      <w:bCs/>
    </w:rPr>
  </w:style>
  <w:style w:type="character" w:customStyle="1" w:styleId="volume">
    <w:name w:val="volume"/>
    <w:basedOn w:val="Policepardfaut"/>
    <w:uiPriority w:val="99"/>
    <w:rsid w:val="00B753FD"/>
    <w:rPr>
      <w:rFonts w:cs="Times New Roman"/>
    </w:rPr>
  </w:style>
  <w:style w:type="character" w:customStyle="1" w:styleId="pages">
    <w:name w:val="pages"/>
    <w:basedOn w:val="Policepardfaut"/>
    <w:uiPriority w:val="99"/>
    <w:rsid w:val="00B753FD"/>
    <w:rPr>
      <w:rFonts w:cs="Times New Roman"/>
    </w:rPr>
  </w:style>
  <w:style w:type="character" w:customStyle="1" w:styleId="style10">
    <w:name w:val="style10"/>
    <w:basedOn w:val="Policepardfaut"/>
    <w:uiPriority w:val="99"/>
    <w:rsid w:val="00B753FD"/>
    <w:rPr>
      <w:rFonts w:cs="Times New Roman"/>
    </w:rPr>
  </w:style>
  <w:style w:type="character" w:customStyle="1" w:styleId="apple-style-span">
    <w:name w:val="apple-style-span"/>
    <w:basedOn w:val="Policepardfaut"/>
    <w:uiPriority w:val="99"/>
    <w:rsid w:val="00B753FD"/>
    <w:rPr>
      <w:rFonts w:cs="Times New Roman"/>
    </w:rPr>
  </w:style>
  <w:style w:type="character" w:customStyle="1" w:styleId="jrnl">
    <w:name w:val="jrnl"/>
    <w:basedOn w:val="Policepardfaut"/>
    <w:rsid w:val="00B753FD"/>
    <w:rPr>
      <w:rFonts w:cs="Times New Roman"/>
    </w:rPr>
  </w:style>
  <w:style w:type="character" w:customStyle="1" w:styleId="biblio-authors">
    <w:name w:val="biblio-authors"/>
    <w:basedOn w:val="Policepardfaut"/>
    <w:rsid w:val="00B753FD"/>
    <w:rPr>
      <w:rFonts w:cs="Times New Roman"/>
    </w:rPr>
  </w:style>
  <w:style w:type="character" w:customStyle="1" w:styleId="biblio-title">
    <w:name w:val="biblio-title"/>
    <w:basedOn w:val="Policepardfaut"/>
    <w:rsid w:val="00B753FD"/>
    <w:rPr>
      <w:rFonts w:cs="Times New Roman"/>
    </w:rPr>
  </w:style>
  <w:style w:type="paragraph" w:customStyle="1" w:styleId="EndNoteBibliography">
    <w:name w:val="EndNote Bibliography"/>
    <w:basedOn w:val="Normal"/>
    <w:link w:val="EndNoteBibliographyCar"/>
    <w:rsid w:val="00B753FD"/>
    <w:pPr>
      <w:spacing w:line="240" w:lineRule="auto"/>
    </w:pPr>
    <w:rPr>
      <w:rFonts w:ascii="Calibri" w:eastAsia="Times New Roman" w:hAnsi="Calibri" w:cs="Times New Roman"/>
      <w:noProof/>
      <w:lang w:val="en-US"/>
    </w:rPr>
  </w:style>
  <w:style w:type="character" w:customStyle="1" w:styleId="EndNoteBibliographyCar">
    <w:name w:val="EndNote Bibliography Car"/>
    <w:link w:val="EndNoteBibliography"/>
    <w:locked/>
    <w:rsid w:val="00B753FD"/>
    <w:rPr>
      <w:rFonts w:ascii="Calibri" w:eastAsia="Times New Roman" w:hAnsi="Calibri" w:cs="Times New Roman"/>
      <w:noProof/>
      <w:lang w:val="en-US"/>
    </w:rPr>
  </w:style>
  <w:style w:type="character" w:customStyle="1" w:styleId="normaltextrun">
    <w:name w:val="normaltextrun"/>
    <w:rsid w:val="00B753FD"/>
  </w:style>
  <w:style w:type="character" w:customStyle="1" w:styleId="spellingerror">
    <w:name w:val="spellingerror"/>
    <w:rsid w:val="00B753FD"/>
  </w:style>
  <w:style w:type="character" w:customStyle="1" w:styleId="contextualspellingandgrammarerror">
    <w:name w:val="contextualspellingandgrammarerror"/>
    <w:rsid w:val="00B753FD"/>
  </w:style>
  <w:style w:type="paragraph" w:styleId="En-tte">
    <w:name w:val="header"/>
    <w:basedOn w:val="Normal"/>
    <w:link w:val="En-tteCar"/>
    <w:uiPriority w:val="99"/>
    <w:unhideWhenUsed/>
    <w:rsid w:val="007D74FD"/>
    <w:pPr>
      <w:tabs>
        <w:tab w:val="center" w:pos="4536"/>
        <w:tab w:val="right" w:pos="9072"/>
      </w:tabs>
      <w:spacing w:after="0" w:line="240" w:lineRule="auto"/>
    </w:pPr>
  </w:style>
  <w:style w:type="character" w:customStyle="1" w:styleId="En-tteCar">
    <w:name w:val="En-tête Car"/>
    <w:basedOn w:val="Policepardfaut"/>
    <w:link w:val="En-tte"/>
    <w:uiPriority w:val="99"/>
    <w:rsid w:val="007D74FD"/>
  </w:style>
  <w:style w:type="paragraph" w:styleId="Pieddepage">
    <w:name w:val="footer"/>
    <w:basedOn w:val="Normal"/>
    <w:link w:val="PieddepageCar"/>
    <w:uiPriority w:val="99"/>
    <w:unhideWhenUsed/>
    <w:rsid w:val="007D74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4FD"/>
  </w:style>
  <w:style w:type="character" w:customStyle="1" w:styleId="c-bibliographic-informationvalue">
    <w:name w:val="c-bibliographic-information__value"/>
    <w:basedOn w:val="Policepardfaut"/>
    <w:rsid w:val="007D74FD"/>
  </w:style>
  <w:style w:type="character" w:customStyle="1" w:styleId="acopre">
    <w:name w:val="acopre"/>
    <w:basedOn w:val="Policepardfaut"/>
    <w:rsid w:val="00B456B5"/>
  </w:style>
  <w:style w:type="paragraph" w:styleId="Paragraphedeliste">
    <w:name w:val="List Paragraph"/>
    <w:basedOn w:val="Normal"/>
    <w:uiPriority w:val="34"/>
    <w:qFormat/>
    <w:rsid w:val="001F5451"/>
    <w:pPr>
      <w:ind w:left="720"/>
      <w:contextualSpacing/>
    </w:pPr>
  </w:style>
  <w:style w:type="character" w:styleId="Lienhypertextesuivivisit">
    <w:name w:val="FollowedHyperlink"/>
    <w:basedOn w:val="Policepardfaut"/>
    <w:uiPriority w:val="99"/>
    <w:semiHidden/>
    <w:unhideWhenUsed/>
    <w:rsid w:val="005E40ED"/>
    <w:rPr>
      <w:color w:val="954F72" w:themeColor="followedHyperlink"/>
      <w:u w:val="single"/>
    </w:rPr>
  </w:style>
  <w:style w:type="character" w:customStyle="1" w:styleId="identifier">
    <w:name w:val="identifier"/>
    <w:basedOn w:val="Policepardfaut"/>
    <w:rsid w:val="00EF2120"/>
  </w:style>
  <w:style w:type="character" w:customStyle="1" w:styleId="citation-doi">
    <w:name w:val="citation-doi"/>
    <w:basedOn w:val="Policepardfaut"/>
    <w:rsid w:val="001C4B8D"/>
  </w:style>
  <w:style w:type="character" w:customStyle="1" w:styleId="fontstyle01">
    <w:name w:val="fontstyle01"/>
    <w:basedOn w:val="Policepardfaut"/>
    <w:rsid w:val="00F66972"/>
    <w:rPr>
      <w:rFonts w:ascii="ArialMT" w:hAnsi="ArialMT" w:hint="default"/>
      <w:b w:val="0"/>
      <w:bCs w:val="0"/>
      <w:i w:val="0"/>
      <w:iCs w:val="0"/>
      <w:color w:val="000000"/>
      <w:sz w:val="20"/>
      <w:szCs w:val="20"/>
    </w:rPr>
  </w:style>
  <w:style w:type="table" w:styleId="Grilledutableau">
    <w:name w:val="Table Grid"/>
    <w:basedOn w:val="TableauNormal"/>
    <w:uiPriority w:val="39"/>
    <w:rsid w:val="0018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Marlene_Wiart" TargetMode="External"/><Relationship Id="rId18" Type="http://schemas.openxmlformats.org/officeDocument/2006/relationships/hyperlink" Target="https://www.creatis.insa-lyon.fr/site7/en" TargetMode="External"/><Relationship Id="rId26" Type="http://schemas.openxmlformats.org/officeDocument/2006/relationships/hyperlink" Target="https://www.guerbet.com/" TargetMode="External"/><Relationship Id="rId39" Type="http://schemas.openxmlformats.org/officeDocument/2006/relationships/hyperlink" Target="https://doi.org/10.1038/s41598-020-74046-4" TargetMode="External"/><Relationship Id="rId21" Type="http://schemas.openxmlformats.org/officeDocument/2006/relationships/hyperlink" Target="http://www.spcct.eu" TargetMode="External"/><Relationship Id="rId34" Type="http://schemas.openxmlformats.org/officeDocument/2006/relationships/hyperlink" Target="https://doi.org/10.1364/BOE.438832" TargetMode="External"/><Relationship Id="rId42" Type="http://schemas.openxmlformats.org/officeDocument/2006/relationships/hyperlink" Target="https://www.nature.com/articles/s41598-019-46566-1/metrics" TargetMode="External"/><Relationship Id="rId47" Type="http://schemas.openxmlformats.org/officeDocument/2006/relationships/hyperlink" Target="https://doi.org/10.1007/s11307-018-1246-3" TargetMode="External"/><Relationship Id="rId50" Type="http://schemas.openxmlformats.org/officeDocument/2006/relationships/hyperlink" Target="https://doi.org/10.1161/01.str.0000254548.30258.f2" TargetMode="External"/><Relationship Id="rId55" Type="http://schemas.openxmlformats.org/officeDocument/2006/relationships/hyperlink" Target="https://doi.org/10.1371/journal.pone.0067063" TargetMode="External"/><Relationship Id="rId63" Type="http://schemas.openxmlformats.org/officeDocument/2006/relationships/theme" Target="theme/theme1.xml"/><Relationship Id="rId7" Type="http://schemas.openxmlformats.org/officeDocument/2006/relationships/hyperlink" Target="http://carmen.univ-lyon1.fr/team-5-cardioprotection/?lang=en" TargetMode="External"/><Relationship Id="rId2" Type="http://schemas.openxmlformats.org/officeDocument/2006/relationships/styles" Target="styles.xml"/><Relationship Id="rId16" Type="http://schemas.openxmlformats.org/officeDocument/2006/relationships/hyperlink" Target="http://carmen.univ-lyon1.fr/equipe-3-ischemia-reperfusion-syndromes/" TargetMode="External"/><Relationship Id="rId29" Type="http://schemas.openxmlformats.org/officeDocument/2006/relationships/hyperlink" Target="https://www.sanofi.fr/" TargetMode="External"/><Relationship Id="rId11" Type="http://schemas.openxmlformats.org/officeDocument/2006/relationships/hyperlink" Target="mailto:marlene.wiart@univ-lyon1.fr" TargetMode="External"/><Relationship Id="rId24" Type="http://schemas.openxmlformats.org/officeDocument/2006/relationships/hyperlink" Target="http://carmen-intranet.univ-lyon1.fr/membres/melanie-paillard/" TargetMode="External"/><Relationship Id="rId32" Type="http://schemas.openxmlformats.org/officeDocument/2006/relationships/hyperlink" Target="https://www.philips.fr/healthcare" TargetMode="External"/><Relationship Id="rId37" Type="http://schemas.openxmlformats.org/officeDocument/2006/relationships/hyperlink" Target="https://doi.org/10.1039/D0NR07026B" TargetMode="External"/><Relationship Id="rId40" Type="http://schemas.openxmlformats.org/officeDocument/2006/relationships/hyperlink" Target="https://www.ntno.org/v04p0129.htm" TargetMode="External"/><Relationship Id="rId45" Type="http://schemas.openxmlformats.org/officeDocument/2006/relationships/hyperlink" Target="https://doi.org/10.1007/s00395-018-0704-z" TargetMode="External"/><Relationship Id="rId53" Type="http://schemas.openxmlformats.org/officeDocument/2006/relationships/hyperlink" Target="https://link.springer.com/article/10.1007%2Fs00330-009-1572-6" TargetMode="External"/><Relationship Id="rId58" Type="http://schemas.openxmlformats.org/officeDocument/2006/relationships/hyperlink" Target="file:///D:\Marlene\CNRS\Avancement-au-choix\10.1161\STROKEAHA.114.008046"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anr.fr/Projet-ANR-18-CE19-0003" TargetMode="External"/><Relationship Id="rId14" Type="http://schemas.openxmlformats.org/officeDocument/2006/relationships/hyperlink" Target="https://www.linkedin.com/in/marl%C3%A8ne-wiart-b0b48a11/" TargetMode="External"/><Relationship Id="rId22" Type="http://schemas.openxmlformats.org/officeDocument/2006/relationships/hyperlink" Target="http://www.nanobrain.fr" TargetMode="External"/><Relationship Id="rId27" Type="http://schemas.openxmlformats.org/officeDocument/2006/relationships/hyperlink" Target="https://www.amagpharma.com/" TargetMode="External"/><Relationship Id="rId30" Type="http://schemas.openxmlformats.org/officeDocument/2006/relationships/hyperlink" Target="https://www.olea-medical.com/fr" TargetMode="External"/><Relationship Id="rId35" Type="http://schemas.openxmlformats.org/officeDocument/2006/relationships/hyperlink" Target="https://doi.org/10.1364/BOE.438890" TargetMode="External"/><Relationship Id="rId43" Type="http://schemas.openxmlformats.org/officeDocument/2006/relationships/hyperlink" Target="https://doi.org/10.3389/fnmol.2019.00034" TargetMode="External"/><Relationship Id="rId48" Type="http://schemas.openxmlformats.org/officeDocument/2006/relationships/hyperlink" Target="https://www.e-smi.eu/" TargetMode="External"/><Relationship Id="rId56" Type="http://schemas.openxmlformats.org/officeDocument/2006/relationships/hyperlink" Target="file:///D:\Marlene\CNRS\Avancement-au-choix\10.1159\000366266" TargetMode="External"/><Relationship Id="rId8" Type="http://schemas.openxmlformats.org/officeDocument/2006/relationships/hyperlink" Target="http://carmen.univ-lyon1.fr/?lang=en" TargetMode="External"/><Relationship Id="rId51" Type="http://schemas.openxmlformats.org/officeDocument/2006/relationships/hyperlink" Target="https://www.ahajournals.org/doi/10.1161/01.STR.0000252159.05702.00" TargetMode="External"/><Relationship Id="rId3" Type="http://schemas.openxmlformats.org/officeDocument/2006/relationships/settings" Target="settings.xml"/><Relationship Id="rId12" Type="http://schemas.openxmlformats.org/officeDocument/2006/relationships/hyperlink" Target="http://orcid.org/0000-0003-0326-7002" TargetMode="External"/><Relationship Id="rId17" Type="http://schemas.openxmlformats.org/officeDocument/2006/relationships/hyperlink" Target="http://carmen.univ-lyon1.fr/" TargetMode="External"/><Relationship Id="rId25" Type="http://schemas.openxmlformats.org/officeDocument/2006/relationships/hyperlink" Target="https://strobe.univ-grenoble-alpes.fr/" TargetMode="External"/><Relationship Id="rId33" Type="http://schemas.openxmlformats.org/officeDocument/2006/relationships/hyperlink" Target="https://doi.org/10.21203/rs.3.rs-1019878/v1" TargetMode="External"/><Relationship Id="rId38" Type="http://schemas.openxmlformats.org/officeDocument/2006/relationships/hyperlink" Target="https://doi.org/10.1093/braincomms/fcaa193" TargetMode="External"/><Relationship Id="rId46" Type="http://schemas.openxmlformats.org/officeDocument/2006/relationships/hyperlink" Target="http://apps.webofknowledge.com.proxy.insermbiblio.inist.fr/full_record.do?product=WOS&amp;search_mode=GeneralSearch&amp;qid=1&amp;SID=F55oAVUy5hNHPNb981v&amp;page=1&amp;doc=5" TargetMode="External"/><Relationship Id="rId59" Type="http://schemas.openxmlformats.org/officeDocument/2006/relationships/hyperlink" Target="https://doi.org/10.1007/s12274-016-1126-6" TargetMode="External"/><Relationship Id="rId20" Type="http://schemas.openxmlformats.org/officeDocument/2006/relationships/hyperlink" Target="http://www.rhu-marvelous.fr" TargetMode="External"/><Relationship Id="rId41" Type="http://schemas.openxmlformats.org/officeDocument/2006/relationships/hyperlink" Target="https://doi.org/10.1038/s41598-019-46566-1" TargetMode="External"/><Relationship Id="rId54" Type="http://schemas.openxmlformats.org/officeDocument/2006/relationships/hyperlink" Target="https://doi.org/10.2174/15672021179549534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nrs.fr/en/cnrs" TargetMode="External"/><Relationship Id="rId23" Type="http://schemas.openxmlformats.org/officeDocument/2006/relationships/hyperlink" Target="https://anr.fr/Projet-ANR-15-CE17-0020" TargetMode="External"/><Relationship Id="rId28" Type="http://schemas.openxmlformats.org/officeDocument/2006/relationships/hyperlink" Target="https://www.mathym.com/" TargetMode="External"/><Relationship Id="rId36" Type="http://schemas.openxmlformats.org/officeDocument/2006/relationships/hyperlink" Target="https://onlinelibrary.wiley.com/doi/10.1002/advs.202101433" TargetMode="External"/><Relationship Id="rId49" Type="http://schemas.openxmlformats.org/officeDocument/2006/relationships/hyperlink" Target="https://doi.org/10.1016/j.irbm.2018.02.002" TargetMode="External"/><Relationship Id="rId57" Type="http://schemas.openxmlformats.org/officeDocument/2006/relationships/hyperlink" Target="https://link.springer.com/article/10.1007%2Fs00330-012-2567-2" TargetMode="External"/><Relationship Id="rId10" Type="http://schemas.openxmlformats.org/officeDocument/2006/relationships/hyperlink" Target="https://www.univ-lyon1.fr/en" TargetMode="External"/><Relationship Id="rId31" Type="http://schemas.openxmlformats.org/officeDocument/2006/relationships/hyperlink" Target="https://www.visualsonics.com/" TargetMode="External"/><Relationship Id="rId44" Type="http://schemas.openxmlformats.org/officeDocument/2006/relationships/hyperlink" Target="http://loop-impact.frontiersin.org/impact/article/436311" TargetMode="External"/><Relationship Id="rId52" Type="http://schemas.openxmlformats.org/officeDocument/2006/relationships/hyperlink" Target="https://doi.org/10.1161/STROKEAHA.108.531269" TargetMode="External"/><Relationship Id="rId60" Type="http://schemas.openxmlformats.org/officeDocument/2006/relationships/hyperlink" Target="https://doi.org/10.1177/0271678X16661567" TargetMode="External"/><Relationship Id="rId4" Type="http://schemas.openxmlformats.org/officeDocument/2006/relationships/webSettings" Target="webSettings.xml"/><Relationship Id="rId9" Type="http://schemas.openxmlformats.org/officeDocument/2006/relationships/hyperlink" Target="https://www.inserm.fr/en/h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3417</Words>
  <Characters>18796</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Wiart</dc:creator>
  <cp:keywords/>
  <dc:description/>
  <cp:lastModifiedBy>WIART MARLENE</cp:lastModifiedBy>
  <cp:revision>22</cp:revision>
  <cp:lastPrinted>2022-03-07T08:53:00Z</cp:lastPrinted>
  <dcterms:created xsi:type="dcterms:W3CDTF">2022-05-23T14:49:00Z</dcterms:created>
  <dcterms:modified xsi:type="dcterms:W3CDTF">2022-05-24T09:49:00Z</dcterms:modified>
</cp:coreProperties>
</file>